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第七届青教赛校内选拔赛作品上传步骤说明</w:t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登陆网址：</w:t>
      </w:r>
      <w:r>
        <w:rPr>
          <w:rStyle w:val="5"/>
          <w:rFonts w:hint="eastAsia" w:ascii="微软雅黑" w:hAnsi="微软雅黑" w:eastAsia="微软雅黑" w:cs="微软雅黑"/>
          <w:color w:val="333333"/>
          <w:sz w:val="21"/>
          <w:szCs w:val="21"/>
          <w:u w:val="none"/>
          <w:lang w:val="en-US" w:eastAsia="zh-CN"/>
        </w:rPr>
        <w:t>dqjqjsxnxbs.contest.chaoxing.com</w:t>
      </w:r>
      <w:r>
        <w:rPr>
          <w:rFonts w:hint="eastAsia"/>
          <w:sz w:val="24"/>
          <w:szCs w:val="32"/>
          <w:lang w:val="en-US" w:eastAsia="zh-CN"/>
        </w:rPr>
        <w:t>，点击右上角“登陆”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2915920"/>
            <wp:effectExtent l="0" t="0" r="1905" b="5080"/>
            <wp:docPr id="3" name="图片 3" descr="4790605adec6219499c06624240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790605adec6219499c0662424014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（1）登陆帐号：教师工号   初始密码：s654321s   登陆后教师可在个人中心修改密码</w:t>
      </w:r>
    </w:p>
    <w:p>
      <w:pPr>
        <w:numPr>
          <w:ilvl w:val="0"/>
          <w:numId w:val="0"/>
        </w:numPr>
        <w:ind w:firstLine="402" w:firstLineChars="200"/>
        <w:jc w:val="left"/>
        <w:rPr>
          <w:rFonts w:hint="eastAsia"/>
          <w:b/>
          <w:bCs/>
          <w:sz w:val="20"/>
          <w:szCs w:val="22"/>
          <w:highlight w:val="none"/>
          <w:lang w:val="en-US" w:eastAsia="zh-CN"/>
        </w:rPr>
      </w:pPr>
      <w:r>
        <w:rPr>
          <w:rFonts w:hint="eastAsia"/>
          <w:b/>
          <w:bCs/>
          <w:sz w:val="20"/>
          <w:szCs w:val="22"/>
          <w:highlight w:val="none"/>
          <w:lang w:val="en-US" w:eastAsia="zh-CN"/>
        </w:rPr>
        <w:t>注：曾登陆过超星网络平台/学习通/的老师，密码以自己修改后的为准。</w:t>
      </w:r>
    </w:p>
    <w:p>
      <w:pPr>
        <w:numPr>
          <w:ilvl w:val="0"/>
          <w:numId w:val="2"/>
        </w:numPr>
        <w:jc w:val="left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点击“我要报名”。</w:t>
      </w:r>
    </w:p>
    <w:p>
      <w:pPr>
        <w:numPr>
          <w:numId w:val="0"/>
        </w:numPr>
        <w:jc w:val="left"/>
        <w:rPr>
          <w:rFonts w:hint="default"/>
          <w:highlight w:val="none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进入“用户中心”——“我的作品”提交相应作品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3305810"/>
            <wp:effectExtent l="0" t="0" r="635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default"/>
          <w:highlight w:val="yellow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选择分组，上传作品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/>
          <w:highlight w:val="yellow"/>
          <w:lang w:val="en-US" w:eastAsia="zh-CN"/>
        </w:rPr>
      </w:pPr>
      <w:r>
        <w:rPr>
          <w:rFonts w:hint="default"/>
          <w:highlight w:val="yellow"/>
          <w:lang w:val="en-US" w:eastAsia="zh-CN"/>
        </w:rPr>
        <w:drawing>
          <wp:inline distT="0" distB="0" distL="114300" distR="114300">
            <wp:extent cx="4645660" cy="3743960"/>
            <wp:effectExtent l="0" t="0" r="2540" b="2540"/>
            <wp:docPr id="2" name="图片 2" descr="QQ截图2023112012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311201221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DB6E0F"/>
    <w:multiLevelType w:val="singleLevel"/>
    <w:tmpl w:val="84DB6E0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8F6CD274"/>
    <w:multiLevelType w:val="singleLevel"/>
    <w:tmpl w:val="8F6CD2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0767DA4"/>
    <w:multiLevelType w:val="singleLevel"/>
    <w:tmpl w:val="E0767DA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Y2ZDQ1ZjJjNTA0ODI5Njc1NTQ1YzRkM2RhYjcifQ=="/>
  </w:docVars>
  <w:rsids>
    <w:rsidRoot w:val="00000000"/>
    <w:rsid w:val="2453020D"/>
    <w:rsid w:val="293240D6"/>
    <w:rsid w:val="3BF2586A"/>
    <w:rsid w:val="4A6C7552"/>
    <w:rsid w:val="4D624C7C"/>
    <w:rsid w:val="669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2020-04-01T07:11:00Z</dcterms:created>
  <dc:creator>HP</dc:creator>
  <cp:lastModifiedBy>反光</cp:lastModifiedBy>
  <dcterms:modified xsi:type="dcterms:W3CDTF">2023-11-20T04:25:27Z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75E5560ABD0845D18714990CDD2E4EC7</vt:lpwstr>
  </property>
</Properties>
</file>