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成都中医药大学项目报价单</w:t>
      </w:r>
    </w:p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6" w:leftChars="0" w:right="0" w:rightChars="0" w:hanging="1606" w:hangingChars="500"/>
        <w:jc w:val="left"/>
        <w:textAlignment w:val="auto"/>
        <w:outlineLvl w:val="9"/>
        <w:rPr>
          <w:rFonts w:ascii="宋体" w:hAnsi="宋体" w:cs="宋体"/>
          <w:kern w:val="0"/>
          <w:sz w:val="32"/>
          <w:szCs w:val="32"/>
          <w:lang w:val="zh-CN"/>
        </w:rPr>
      </w:pPr>
      <w:r>
        <w:rPr>
          <w:rFonts w:hint="eastAsia"/>
          <w:b/>
          <w:sz w:val="32"/>
          <w:szCs w:val="32"/>
        </w:rPr>
        <w:t>项目名称：</w:t>
      </w:r>
      <w:r>
        <w:rPr>
          <w:rFonts w:hint="eastAsia"/>
          <w:sz w:val="32"/>
          <w:szCs w:val="40"/>
          <w:lang w:val="en-US" w:eastAsia="zh-CN"/>
        </w:rPr>
        <w:t>成都中医药大学温江校区七氟丙烷灭火气瓶充灌项目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控 制 价：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 xml:space="preserve">1. </w:t>
      </w:r>
      <w:r>
        <w:rPr>
          <w:rFonts w:hint="eastAsia" w:ascii="宋体" w:hAnsi="宋体" w:cs="宋体"/>
          <w:b/>
          <w:sz w:val="32"/>
          <w:szCs w:val="32"/>
          <w:lang w:val="zh-CN"/>
        </w:rPr>
        <w:t>药剂费：75元/kg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1606" w:firstLineChars="500"/>
        <w:jc w:val="left"/>
        <w:rPr>
          <w:rFonts w:hint="eastAsia" w:ascii="宋体" w:hAnsi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>压力表：80/个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1606" w:firstLineChars="500"/>
        <w:jc w:val="left"/>
        <w:rPr>
          <w:rFonts w:hint="eastAsia" w:ascii="宋体" w:hAnsi="宋体" w:cs="宋体"/>
          <w:b/>
          <w:sz w:val="32"/>
          <w:szCs w:val="32"/>
          <w:lang w:val="zh-CN" w:eastAsia="zh-CN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>人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32"/>
          <w:szCs w:val="32"/>
          <w:lang w:val="zh-CN"/>
        </w:rPr>
        <w:t>工：1200元/瓶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 xml:space="preserve">报   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32"/>
          <w:szCs w:val="32"/>
          <w:lang w:val="zh-CN"/>
        </w:rPr>
        <w:t>价：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1. </w:t>
      </w:r>
      <w:r>
        <w:rPr>
          <w:rFonts w:hint="eastAsia" w:ascii="宋体" w:hAnsi="宋体" w:cs="宋体"/>
          <w:b/>
          <w:sz w:val="32"/>
          <w:szCs w:val="32"/>
          <w:lang w:val="zh-CN"/>
        </w:rPr>
        <w:t>药剂费：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2"/>
          <w:szCs w:val="32"/>
          <w:lang w:val="zh-CN"/>
        </w:rPr>
        <w:t>元/kg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1606" w:firstLineChars="500"/>
        <w:jc w:val="left"/>
        <w:rPr>
          <w:rFonts w:hint="eastAsia" w:ascii="宋体" w:hAnsi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>压力表：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   元</w:t>
      </w:r>
      <w:r>
        <w:rPr>
          <w:rFonts w:hint="eastAsia" w:ascii="宋体" w:hAnsi="宋体" w:cs="宋体"/>
          <w:b/>
          <w:sz w:val="32"/>
          <w:szCs w:val="32"/>
          <w:lang w:val="zh-CN"/>
        </w:rPr>
        <w:t>/个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1606" w:firstLineChars="500"/>
        <w:jc w:val="left"/>
        <w:rPr>
          <w:rFonts w:hint="eastAsia" w:ascii="宋体" w:hAnsi="宋体" w:cs="宋体"/>
          <w:b/>
          <w:sz w:val="32"/>
          <w:szCs w:val="32"/>
          <w:lang w:val="zh-CN" w:eastAsia="zh-CN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>人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32"/>
          <w:szCs w:val="32"/>
          <w:lang w:val="zh-CN"/>
        </w:rPr>
        <w:t>工：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32"/>
          <w:szCs w:val="32"/>
          <w:lang w:val="zh-CN"/>
        </w:rPr>
        <w:t>元/瓶</w:t>
      </w:r>
    </w:p>
    <w:p>
      <w:pPr>
        <w:ind w:left="1606" w:hanging="1606" w:hangingChars="500"/>
        <w:rPr>
          <w:rFonts w:ascii="宋体" w:hAnsi="宋体" w:cs="宋体"/>
          <w:b/>
          <w:sz w:val="32"/>
          <w:szCs w:val="32"/>
          <w:u w:val="single"/>
          <w:lang w:val="zh-CN"/>
        </w:rPr>
      </w:pPr>
    </w:p>
    <w:p>
      <w:pPr>
        <w:rPr>
          <w:rFonts w:ascii="宋体" w:hAnsi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Hans"/>
        </w:rPr>
        <w:t>预估工期</w:t>
      </w:r>
      <w:r>
        <w:rPr>
          <w:rFonts w:hint="eastAsia" w:ascii="宋体" w:hAnsi="宋体" w:cs="宋体"/>
          <w:b/>
          <w:sz w:val="32"/>
          <w:szCs w:val="32"/>
          <w:lang w:val="zh-CN"/>
        </w:rPr>
        <w:t>：</w:t>
      </w:r>
      <w:r>
        <w:rPr>
          <w:rFonts w:hint="eastAsia" w:ascii="宋体" w:hAnsi="宋体" w:cs="宋体"/>
          <w:b/>
          <w:sz w:val="32"/>
          <w:szCs w:val="32"/>
          <w:u w:val="single"/>
          <w:lang w:val="en-US" w:eastAsia="zh-CN"/>
        </w:rPr>
        <w:t>7</w:t>
      </w:r>
      <w:r>
        <w:rPr>
          <w:rFonts w:hint="eastAsia" w:ascii="宋体" w:hAnsi="宋体" w:cs="宋体"/>
          <w:b/>
          <w:sz w:val="32"/>
          <w:szCs w:val="32"/>
          <w:lang w:val="zh-CN"/>
        </w:rPr>
        <w:t>个日历天</w:t>
      </w:r>
    </w:p>
    <w:p>
      <w:pPr>
        <w:rPr>
          <w:rFonts w:ascii="宋体" w:hAnsi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>工程款支付约定：</w:t>
      </w:r>
    </w:p>
    <w:p>
      <w:pPr>
        <w:numPr>
          <w:ilvl w:val="0"/>
          <w:numId w:val="3"/>
        </w:numPr>
        <w:ind w:firstLine="640" w:firstLineChars="200"/>
        <w:rPr>
          <w:rFonts w:hint="eastAsia" w:ascii="宋体" w:hAnsi="宋体" w:cs="宋体"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kern w:val="0"/>
          <w:sz w:val="32"/>
          <w:szCs w:val="32"/>
          <w:lang w:val="zh-CN"/>
        </w:rPr>
        <w:t>工程款：工程竣工验收，双方签字确认竣工结算审核报告7日内支付合同总额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100%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。</w:t>
      </w:r>
    </w:p>
    <w:p>
      <w:pPr>
        <w:rPr>
          <w:rFonts w:hint="eastAsia" w:ascii="宋体" w:hAnsi="宋体" w:cs="宋体"/>
          <w:b/>
          <w:sz w:val="32"/>
          <w:szCs w:val="32"/>
          <w:lang w:val="zh-CN"/>
        </w:rPr>
      </w:pPr>
    </w:p>
    <w:p>
      <w:pPr>
        <w:rPr>
          <w:rFonts w:ascii="宋体" w:hAnsi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>附：投标清单。</w:t>
      </w:r>
    </w:p>
    <w:p>
      <w:pPr>
        <w:rPr>
          <w:rFonts w:ascii="宋体" w:hAnsi="宋体" w:cs="宋体"/>
          <w:b/>
          <w:sz w:val="32"/>
          <w:szCs w:val="32"/>
          <w:lang w:val="zh-CN"/>
        </w:rPr>
      </w:pPr>
      <w:r>
        <w:rPr>
          <w:rFonts w:hint="eastAsia" w:ascii="宋体" w:hAnsi="宋体" w:cs="宋体"/>
          <w:b/>
          <w:sz w:val="32"/>
          <w:szCs w:val="32"/>
          <w:lang w:val="zh-CN"/>
        </w:rPr>
        <w:t xml:space="preserve">               </w:t>
      </w:r>
    </w:p>
    <w:p>
      <w:pPr>
        <w:ind w:left="1050" w:leftChars="500" w:firstLine="964" w:firstLineChars="3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报价单位（盖章）：</w:t>
      </w:r>
      <w:r>
        <w:rPr>
          <w:b/>
          <w:sz w:val="32"/>
          <w:szCs w:val="32"/>
        </w:rPr>
        <w:t xml:space="preserve"> </w:t>
      </w:r>
    </w:p>
    <w:p>
      <w:pPr>
        <w:ind w:left="1050" w:leftChars="500" w:firstLine="2570" w:firstLineChars="8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授权代表签字：</w:t>
      </w:r>
    </w:p>
    <w:p>
      <w:pPr>
        <w:ind w:left="1050" w:leftChars="500" w:firstLine="2249" w:firstLineChars="7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 xml:space="preserve"> 年</w:t>
      </w:r>
      <w:r>
        <w:rPr>
          <w:rFonts w:hint="eastAsia"/>
          <w:b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日</w:t>
      </w:r>
    </w:p>
    <w:p>
      <w:pPr>
        <w:ind w:left="1050" w:leftChars="500" w:firstLine="2249" w:firstLineChars="700"/>
        <w:rPr>
          <w:rFonts w:hint="eastAsia"/>
          <w:b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b/>
          <w:color w:val="000000"/>
          <w:kern w:val="0"/>
          <w:sz w:val="48"/>
          <w:szCs w:val="48"/>
          <w:lang w:val="en-US" w:eastAsia="zh-CN" w:bidi="ar"/>
        </w:rPr>
        <w:t>投标工程量清单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sz w:val="24"/>
          <w:szCs w:val="28"/>
          <w:u w:val="single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>招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eastAsia="zh-CN" w:bidi="ar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 标 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eastAsia="zh-CN"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>人: 成都中医药大学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sz w:val="24"/>
          <w:szCs w:val="28"/>
          <w:u w:val="single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工 程 名 称: </w:t>
      </w:r>
      <w:r>
        <w:rPr>
          <w:rFonts w:hint="eastAsia"/>
          <w:sz w:val="32"/>
          <w:szCs w:val="40"/>
          <w:lang w:val="en-US" w:eastAsia="zh-CN"/>
        </w:rPr>
        <w:t>成都中医药大学温江校区七氟丙烷灭火气瓶充灌项目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sz w:val="24"/>
          <w:szCs w:val="28"/>
          <w:u w:val="single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 xml:space="preserve">投 标 人: 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eastAsia="zh-CN" w:bidi="ar"/>
        </w:rPr>
        <w:t xml:space="preserve">                           </w:t>
      </w:r>
      <w:r>
        <w:rPr>
          <w:rFonts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>(单位盖章)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sz w:val="24"/>
          <w:szCs w:val="28"/>
          <w:u w:val="single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>法定代表人或其授权人: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eastAsia="zh-CN" w:bidi="ar"/>
        </w:rPr>
        <w:t xml:space="preserve">                </w:t>
      </w:r>
      <w:r>
        <w:rPr>
          <w:rFonts w:ascii="宋体" w:hAnsi="宋体" w:eastAsia="宋体" w:cs="宋体"/>
          <w:color w:val="000000"/>
          <w:kern w:val="0"/>
          <w:sz w:val="21"/>
          <w:szCs w:val="21"/>
          <w:u w:val="single"/>
          <w:lang w:val="en-US" w:eastAsia="zh-CN" w:bidi="ar"/>
        </w:rPr>
        <w:t>(签字或盖章)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sz w:val="24"/>
          <w:szCs w:val="28"/>
          <w:u w:val="single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>编 制 人: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>时 间: 202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>2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>年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eastAsia="zh-CN" w:bidi="ar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>月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eastAsia="zh-CN" w:bidi="ar"/>
        </w:rPr>
        <w:t xml:space="preserve">   </w:t>
      </w:r>
      <w: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>日</w:t>
      </w:r>
    </w:p>
    <w:p>
      <w:pP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color w:val="000000"/>
          <w:kern w:val="0"/>
          <w:sz w:val="31"/>
          <w:szCs w:val="31"/>
          <w:lang w:val="en-US" w:eastAsia="zh-CN" w:bidi="ar"/>
        </w:rPr>
        <w:t xml:space="preserve">分部分项工程和单价措施项目清单与计价表 </w:t>
      </w:r>
    </w:p>
    <w:p>
      <w:pP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color w:val="000000"/>
          <w:kern w:val="0"/>
          <w:sz w:val="31"/>
          <w:szCs w:val="31"/>
          <w:lang w:val="en-US" w:eastAsia="zh-CN" w:bidi="ar"/>
        </w:rPr>
        <w:t>暂列金额明细表</w:t>
      </w:r>
    </w:p>
    <w:p>
      <w:pP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承包人提供主要材料和工程设备一览表 </w:t>
      </w:r>
    </w:p>
    <w:p>
      <w:pPr>
        <w:rPr>
          <w:rFonts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1"/>
          <w:szCs w:val="31"/>
          <w:lang w:eastAsia="zh-Hans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eastAsia="zh-Hans" w:bidi="ar"/>
        </w:rPr>
        <w:t>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0" w:leftChars="100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</w:pPr>
    </w:p>
    <w:p>
      <w:pPr>
        <w:ind w:left="1050" w:leftChars="500" w:firstLine="2249" w:firstLineChars="700"/>
        <w:rPr>
          <w:rFonts w:hint="eastAsia" w:eastAsiaTheme="minorEastAsia"/>
          <w:b/>
          <w:sz w:val="32"/>
          <w:szCs w:val="32"/>
          <w:lang w:val="en-US" w:eastAsia="zh-Hans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00D3C"/>
    <w:multiLevelType w:val="singleLevel"/>
    <w:tmpl w:val="A2A00D3C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A608A42A"/>
    <w:multiLevelType w:val="singleLevel"/>
    <w:tmpl w:val="A608A42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02A6217"/>
    <w:multiLevelType w:val="singleLevel"/>
    <w:tmpl w:val="102A621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lYzRmMzhkZTUxMTlkNGEwNGExYzY4ZTMwYjRmMmYifQ=="/>
  </w:docVars>
  <w:rsids>
    <w:rsidRoot w:val="00113173"/>
    <w:rsid w:val="00003401"/>
    <w:rsid w:val="00113173"/>
    <w:rsid w:val="00162069"/>
    <w:rsid w:val="00170981"/>
    <w:rsid w:val="001B156E"/>
    <w:rsid w:val="001D6E2F"/>
    <w:rsid w:val="002365B6"/>
    <w:rsid w:val="002667CA"/>
    <w:rsid w:val="00435359"/>
    <w:rsid w:val="00624EE6"/>
    <w:rsid w:val="00687E6F"/>
    <w:rsid w:val="007734FE"/>
    <w:rsid w:val="007A022A"/>
    <w:rsid w:val="007E2846"/>
    <w:rsid w:val="00821A82"/>
    <w:rsid w:val="0089799D"/>
    <w:rsid w:val="00A63D10"/>
    <w:rsid w:val="00A80511"/>
    <w:rsid w:val="00A9304C"/>
    <w:rsid w:val="00AC1D80"/>
    <w:rsid w:val="00AF3CFD"/>
    <w:rsid w:val="00E1701B"/>
    <w:rsid w:val="00E36A51"/>
    <w:rsid w:val="00EB234D"/>
    <w:rsid w:val="00F345DB"/>
    <w:rsid w:val="00FD5497"/>
    <w:rsid w:val="0BFC7043"/>
    <w:rsid w:val="1B496554"/>
    <w:rsid w:val="2CDA51A1"/>
    <w:rsid w:val="369F4FBA"/>
    <w:rsid w:val="40943C23"/>
    <w:rsid w:val="46091D01"/>
    <w:rsid w:val="562C293F"/>
    <w:rsid w:val="597F5B96"/>
    <w:rsid w:val="5DBEAE5B"/>
    <w:rsid w:val="623B41DE"/>
    <w:rsid w:val="64F56C3A"/>
    <w:rsid w:val="6D6DB486"/>
    <w:rsid w:val="6FF97F75"/>
    <w:rsid w:val="7BDF6683"/>
    <w:rsid w:val="7E244598"/>
    <w:rsid w:val="BF9D9360"/>
    <w:rsid w:val="FFDE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317</Words>
  <Characters>340</Characters>
  <Lines>1</Lines>
  <Paragraphs>1</Paragraphs>
  <TotalTime>1</TotalTime>
  <ScaleCrop>false</ScaleCrop>
  <LinksUpToDate>false</LinksUpToDate>
  <CharactersWithSpaces>484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2020-07-24T06:21:00Z</dcterms:created>
  <dc:creator>admin</dc:creator>
  <cp:lastModifiedBy>ChingYin Lee</cp:lastModifiedBy>
  <cp:lastPrinted>2022-11-16T01:27:33Z</cp:lastPrinted>
  <dcterms:modified xsi:type="dcterms:W3CDTF">2022-11-16T01:27:34Z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53426B41D76D44A4A2D1F371DE9F73F0</vt:lpwstr>
  </property>
  <property fmtid="{D5CDD505-2E9C-101B-9397-08002B2CF9AE}" pid="4" name="KSOSaveFontToCloudKey">
    <vt:lpwstr>453773539_cloud</vt:lpwstr>
  </property>
</Properties>
</file>