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A32" w:rsidRDefault="00C43A32" w:rsidP="00C43A32">
      <w:pPr>
        <w:pStyle w:val="a3"/>
        <w:spacing w:line="560" w:lineRule="exact"/>
        <w:rPr>
          <w:rFonts w:hAnsi="宋体"/>
          <w:b/>
          <w:sz w:val="30"/>
          <w:szCs w:val="30"/>
        </w:rPr>
      </w:pPr>
      <w:r>
        <w:rPr>
          <w:rFonts w:hAnsi="宋体" w:hint="eastAsia"/>
          <w:b/>
          <w:sz w:val="30"/>
          <w:szCs w:val="30"/>
        </w:rPr>
        <w:t>附件二：</w:t>
      </w:r>
    </w:p>
    <w:p w:rsidR="00C43A32" w:rsidRDefault="00C43A32" w:rsidP="00C43A32">
      <w:pPr>
        <w:pStyle w:val="a3"/>
        <w:spacing w:line="400" w:lineRule="exact"/>
        <w:jc w:val="center"/>
        <w:rPr>
          <w:rFonts w:hAnsi="宋体"/>
          <w:b/>
          <w:bCs/>
          <w:sz w:val="30"/>
          <w:szCs w:val="30"/>
        </w:rPr>
      </w:pPr>
      <w:r>
        <w:rPr>
          <w:rFonts w:hAnsi="宋体" w:hint="eastAsia"/>
          <w:b/>
          <w:bCs/>
          <w:sz w:val="30"/>
          <w:szCs w:val="30"/>
        </w:rPr>
        <w:t>2019年度成都中医药大学增列博士研究生</w:t>
      </w:r>
    </w:p>
    <w:p w:rsidR="00C43A32" w:rsidRDefault="00C43A32" w:rsidP="00C43A32">
      <w:pPr>
        <w:pStyle w:val="a3"/>
        <w:spacing w:line="400" w:lineRule="exact"/>
        <w:jc w:val="center"/>
        <w:rPr>
          <w:rFonts w:hAnsi="宋体"/>
          <w:b/>
          <w:bCs/>
          <w:sz w:val="30"/>
          <w:szCs w:val="30"/>
        </w:rPr>
      </w:pPr>
      <w:r>
        <w:rPr>
          <w:rFonts w:hAnsi="宋体" w:hint="eastAsia"/>
          <w:b/>
          <w:bCs/>
          <w:sz w:val="30"/>
          <w:szCs w:val="30"/>
        </w:rPr>
        <w:t>指导教师实施办法</w:t>
      </w:r>
    </w:p>
    <w:p w:rsidR="00C43A32" w:rsidRDefault="00C43A32" w:rsidP="00C43A32">
      <w:pPr>
        <w:pStyle w:val="a3"/>
        <w:spacing w:line="560" w:lineRule="exact"/>
        <w:ind w:leftChars="-135" w:left="-283" w:rightChars="-162" w:right="-340" w:firstLineChars="200" w:firstLine="56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为了进一步做好博士生指导教师</w:t>
      </w:r>
      <w:r w:rsidR="001E45FA">
        <w:rPr>
          <w:rFonts w:ascii="华文仿宋" w:eastAsia="华文仿宋" w:hAnsi="华文仿宋" w:cs="Times New Roman" w:hint="eastAsia"/>
          <w:kern w:val="0"/>
          <w:sz w:val="28"/>
          <w:szCs w:val="28"/>
        </w:rPr>
        <w:t>增列</w:t>
      </w:r>
      <w:r>
        <w:rPr>
          <w:rFonts w:ascii="华文仿宋" w:eastAsia="华文仿宋" w:hAnsi="华文仿宋" w:cs="Times New Roman" w:hint="eastAsia"/>
          <w:kern w:val="0"/>
          <w:sz w:val="28"/>
          <w:szCs w:val="28"/>
        </w:rPr>
        <w:t>工作，根据国家有关规定并结合我校实际，制订本办法。</w:t>
      </w:r>
    </w:p>
    <w:p w:rsidR="00C43A32" w:rsidRDefault="00C43A32" w:rsidP="00C43A32">
      <w:pPr>
        <w:pStyle w:val="a3"/>
        <w:spacing w:line="560" w:lineRule="exact"/>
        <w:ind w:leftChars="-135" w:left="-283" w:rightChars="-162" w:right="-340"/>
        <w:rPr>
          <w:rFonts w:ascii="华文仿宋" w:eastAsia="华文仿宋" w:hAnsi="华文仿宋"/>
          <w:b/>
          <w:bCs/>
          <w:sz w:val="28"/>
          <w:szCs w:val="28"/>
        </w:rPr>
      </w:pPr>
      <w:r>
        <w:rPr>
          <w:rFonts w:ascii="华文仿宋" w:eastAsia="华文仿宋" w:hAnsi="华文仿宋" w:hint="eastAsia"/>
          <w:b/>
          <w:bCs/>
          <w:sz w:val="28"/>
          <w:szCs w:val="28"/>
        </w:rPr>
        <w:t>一、申请博士生指导教师资格的基本条件</w:t>
      </w:r>
    </w:p>
    <w:p w:rsidR="00C43A32" w:rsidRDefault="00C43A32" w:rsidP="00C43A32">
      <w:pPr>
        <w:pStyle w:val="a3"/>
        <w:spacing w:line="560" w:lineRule="exact"/>
        <w:ind w:leftChars="-134" w:left="-281" w:rightChars="-176" w:right="-37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 xml:space="preserve">    （一）拥护党的基本路线，热爱研究生教育事业，熟悉国家有关研究生教育的政策法规，能教书育人，为人师表，具有高尚的科学道德，严谨的治学态度。能认真履行导师职责，每年保证至少有半年或以上的时间在国内指导博士生。</w:t>
      </w:r>
    </w:p>
    <w:p w:rsidR="00C43A32" w:rsidRDefault="00C43A32" w:rsidP="00C43A32">
      <w:pPr>
        <w:pStyle w:val="a3"/>
        <w:spacing w:line="560" w:lineRule="exact"/>
        <w:ind w:leftChars="-134" w:left="-281" w:rightChars="-176" w:right="-37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 xml:space="preserve">   （二）本校拥有博士学位授权点学科中，截止2019年</w:t>
      </w:r>
      <w:r w:rsidR="00504E13">
        <w:rPr>
          <w:rFonts w:ascii="华文仿宋" w:eastAsia="华文仿宋" w:hAnsi="华文仿宋" w:cs="Times New Roman"/>
          <w:color w:val="000000" w:themeColor="text1"/>
          <w:kern w:val="0"/>
          <w:sz w:val="28"/>
          <w:szCs w:val="28"/>
        </w:rPr>
        <w:t>9</w:t>
      </w:r>
      <w:r w:rsidRPr="000514F1">
        <w:rPr>
          <w:rFonts w:ascii="华文仿宋" w:eastAsia="华文仿宋" w:hAnsi="华文仿宋" w:cs="Times New Roman"/>
          <w:color w:val="000000" w:themeColor="text1"/>
          <w:kern w:val="0"/>
          <w:sz w:val="28"/>
          <w:szCs w:val="28"/>
        </w:rPr>
        <w:t>月1日</w:t>
      </w:r>
      <w:r>
        <w:rPr>
          <w:rFonts w:ascii="华文仿宋" w:eastAsia="华文仿宋" w:hAnsi="华文仿宋" w:cs="Times New Roman" w:hint="eastAsia"/>
          <w:kern w:val="0"/>
          <w:sz w:val="28"/>
          <w:szCs w:val="28"/>
        </w:rPr>
        <w:t>前获得正高级专业技术职务者，其所从事的主要研究方向稳定(至少持续保持三年)，且在国内外有较大学术影响。</w:t>
      </w:r>
    </w:p>
    <w:p w:rsidR="00C43A32" w:rsidRDefault="00C43A32" w:rsidP="00C43A32">
      <w:pPr>
        <w:pStyle w:val="a3"/>
        <w:spacing w:line="560" w:lineRule="exact"/>
        <w:ind w:leftChars="-134" w:left="-281" w:rightChars="-176" w:right="-370" w:firstLineChars="150" w:firstLine="42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（三）身体健康，能实际担负指导博士生的责任，年龄原则上在55岁(含55岁，下同)以下，新选聘的博士生指导教师应具有博士学位。</w:t>
      </w:r>
    </w:p>
    <w:p w:rsidR="00C43A32" w:rsidRDefault="00C43A32" w:rsidP="00C43A32">
      <w:pPr>
        <w:pStyle w:val="a3"/>
        <w:spacing w:line="560" w:lineRule="exact"/>
        <w:ind w:leftChars="-134" w:left="-281" w:rightChars="-176" w:right="-370" w:firstLineChars="150" w:firstLine="42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（四）</w:t>
      </w:r>
      <w:r>
        <w:rPr>
          <w:rFonts w:ascii="华文仿宋" w:eastAsia="华文仿宋" w:hAnsi="华文仿宋" w:hint="eastAsia"/>
          <w:sz w:val="28"/>
          <w:szCs w:val="28"/>
        </w:rPr>
        <w:t>在省部级及以上相关专业领域重要学术组织或行业协会担（兼）任理事及以上职务。</w:t>
      </w:r>
    </w:p>
    <w:p w:rsidR="00C43A32" w:rsidRDefault="00C43A32" w:rsidP="00C43A32">
      <w:pPr>
        <w:pStyle w:val="a3"/>
        <w:spacing w:line="560" w:lineRule="exact"/>
        <w:ind w:leftChars="-134" w:left="-281" w:rightChars="-176" w:right="-370" w:firstLineChars="150" w:firstLine="42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（五）科研成绩明显，对国家和社会有重要贡献；或有高水平的专著、论文，其学术水平在国内本学科领域内居于前列，在某些方面接近或达到国际先进水平。具体标准为（时间界定： 2014年</w:t>
      </w:r>
      <w:r w:rsidR="00504E13">
        <w:rPr>
          <w:rFonts w:ascii="华文仿宋" w:eastAsia="华文仿宋" w:hAnsi="华文仿宋" w:cs="Times New Roman"/>
          <w:kern w:val="0"/>
          <w:sz w:val="28"/>
          <w:szCs w:val="28"/>
        </w:rPr>
        <w:t>9</w:t>
      </w:r>
      <w:r>
        <w:rPr>
          <w:rFonts w:ascii="华文仿宋" w:eastAsia="华文仿宋" w:hAnsi="华文仿宋" w:cs="Times New Roman" w:hint="eastAsia"/>
          <w:kern w:val="0"/>
          <w:sz w:val="28"/>
          <w:szCs w:val="28"/>
        </w:rPr>
        <w:t>月1日至2019年</w:t>
      </w:r>
      <w:r w:rsidR="00504E13">
        <w:rPr>
          <w:rFonts w:ascii="华文仿宋" w:eastAsia="华文仿宋" w:hAnsi="华文仿宋" w:cs="Times New Roman"/>
          <w:kern w:val="0"/>
          <w:sz w:val="28"/>
          <w:szCs w:val="28"/>
        </w:rPr>
        <w:t>9</w:t>
      </w:r>
      <w:r>
        <w:rPr>
          <w:rFonts w:ascii="华文仿宋" w:eastAsia="华文仿宋" w:hAnsi="华文仿宋" w:cs="Times New Roman" w:hint="eastAsia"/>
          <w:kern w:val="0"/>
          <w:sz w:val="28"/>
          <w:szCs w:val="28"/>
        </w:rPr>
        <w:t>月1日）：</w:t>
      </w:r>
    </w:p>
    <w:p w:rsidR="00C43A32" w:rsidRDefault="00C43A32" w:rsidP="00C43A32">
      <w:pPr>
        <w:pStyle w:val="a3"/>
        <w:spacing w:line="560" w:lineRule="exact"/>
        <w:ind w:leftChars="-134" w:left="-281" w:rightChars="-176" w:right="-370" w:firstLineChars="200" w:firstLine="56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1.已完成科研成果要求：</w:t>
      </w:r>
    </w:p>
    <w:p w:rsidR="00C43A32" w:rsidRDefault="00C43A32" w:rsidP="00C43A32">
      <w:pPr>
        <w:pStyle w:val="a3"/>
        <w:spacing w:line="560" w:lineRule="exact"/>
        <w:ind w:leftChars="-135" w:left="-283" w:rightChars="-162" w:right="-340" w:firstLineChars="150" w:firstLine="420"/>
        <w:rPr>
          <w:rFonts w:ascii="华文仿宋" w:eastAsia="华文仿宋" w:hAnsi="华文仿宋"/>
          <w:sz w:val="28"/>
          <w:szCs w:val="28"/>
        </w:rPr>
      </w:pPr>
      <w:r>
        <w:rPr>
          <w:rFonts w:ascii="华文仿宋" w:eastAsia="华文仿宋" w:hAnsi="华文仿宋" w:hint="eastAsia"/>
          <w:sz w:val="28"/>
          <w:szCs w:val="28"/>
        </w:rPr>
        <w:t>（1）主持过国家级科研项目不少于1项，5年科研总经费不低于50万元；</w:t>
      </w:r>
    </w:p>
    <w:p w:rsidR="00C43A32" w:rsidRDefault="00C43A32" w:rsidP="00C43A32">
      <w:pPr>
        <w:pStyle w:val="a3"/>
        <w:spacing w:line="560" w:lineRule="exact"/>
        <w:ind w:leftChars="-134" w:left="-281" w:rightChars="-176" w:right="-370" w:firstLineChars="150" w:firstLine="420"/>
        <w:rPr>
          <w:rFonts w:ascii="华文仿宋" w:eastAsia="华文仿宋" w:hAnsi="华文仿宋"/>
          <w:sz w:val="28"/>
          <w:szCs w:val="28"/>
        </w:rPr>
      </w:pPr>
      <w:r>
        <w:rPr>
          <w:rFonts w:ascii="华文仿宋" w:eastAsia="华文仿宋" w:hAnsi="华文仿宋" w:hint="eastAsia"/>
          <w:sz w:val="28"/>
          <w:szCs w:val="28"/>
        </w:rPr>
        <w:t>（2）以第一作者或通讯作者</w:t>
      </w:r>
      <w:r w:rsidR="003C17B6">
        <w:rPr>
          <w:rFonts w:ascii="华文仿宋" w:eastAsia="华文仿宋" w:hAnsi="华文仿宋" w:hint="eastAsia"/>
          <w:sz w:val="28"/>
          <w:szCs w:val="28"/>
        </w:rPr>
        <w:t>（均不含共同，下同）</w:t>
      </w:r>
      <w:r>
        <w:rPr>
          <w:rFonts w:ascii="华文仿宋" w:eastAsia="华文仿宋" w:hAnsi="华文仿宋" w:hint="eastAsia"/>
          <w:sz w:val="28"/>
          <w:szCs w:val="28"/>
        </w:rPr>
        <w:t>在国内外高水平学</w:t>
      </w:r>
      <w:r>
        <w:rPr>
          <w:rFonts w:ascii="华文仿宋" w:eastAsia="华文仿宋" w:hAnsi="华文仿宋" w:hint="eastAsia"/>
          <w:sz w:val="28"/>
          <w:szCs w:val="28"/>
        </w:rPr>
        <w:lastRenderedPageBreak/>
        <w:t>术期刊（北大核心期刊，以我校研究生院公布的目录为准）发表研究论文不少于7篇；或SCI 3篇</w:t>
      </w:r>
      <w:r>
        <w:rPr>
          <w:rFonts w:ascii="华文仿宋" w:eastAsia="华文仿宋" w:hAnsi="华文仿宋" w:cs="Times New Roman" w:hint="eastAsia"/>
          <w:sz w:val="28"/>
          <w:szCs w:val="28"/>
        </w:rPr>
        <w:t>（IF≥</w:t>
      </w:r>
      <w:r>
        <w:rPr>
          <w:rFonts w:ascii="华文仿宋" w:eastAsia="华文仿宋" w:hAnsi="华文仿宋" w:hint="eastAsia"/>
          <w:sz w:val="28"/>
          <w:szCs w:val="28"/>
        </w:rPr>
        <w:t>2</w:t>
      </w:r>
      <w:r>
        <w:rPr>
          <w:rFonts w:ascii="华文仿宋" w:eastAsia="华文仿宋" w:hAnsi="华文仿宋" w:cs="Times New Roman" w:hint="eastAsia"/>
          <w:sz w:val="28"/>
          <w:szCs w:val="28"/>
        </w:rPr>
        <w:t>.0/篇</w:t>
      </w:r>
      <w:r>
        <w:rPr>
          <w:rFonts w:ascii="华文仿宋" w:eastAsia="华文仿宋" w:hAnsi="华文仿宋" w:hint="eastAsia"/>
          <w:sz w:val="28"/>
          <w:szCs w:val="28"/>
        </w:rPr>
        <w:t>；</w:t>
      </w:r>
      <w:r w:rsidR="001E45FA">
        <w:rPr>
          <w:rFonts w:ascii="华文仿宋" w:eastAsia="华文仿宋" w:hAnsi="华文仿宋" w:hint="eastAsia"/>
          <w:sz w:val="28"/>
          <w:szCs w:val="28"/>
        </w:rPr>
        <w:t>凡单篇</w:t>
      </w:r>
      <w:r>
        <w:rPr>
          <w:rFonts w:ascii="华文仿宋" w:eastAsia="华文仿宋" w:hAnsi="华文仿宋" w:hint="eastAsia"/>
          <w:sz w:val="28"/>
          <w:szCs w:val="28"/>
        </w:rPr>
        <w:t>小于2</w:t>
      </w:r>
      <w:r>
        <w:rPr>
          <w:rFonts w:ascii="华文仿宋" w:eastAsia="华文仿宋" w:hAnsi="华文仿宋" w:cs="Times New Roman" w:hint="eastAsia"/>
          <w:sz w:val="28"/>
          <w:szCs w:val="28"/>
        </w:rPr>
        <w:t>.0/篇</w:t>
      </w:r>
      <w:r w:rsidR="001E45FA">
        <w:rPr>
          <w:rFonts w:ascii="华文仿宋" w:eastAsia="华文仿宋" w:hAnsi="华文仿宋" w:cs="Times New Roman" w:hint="eastAsia"/>
          <w:sz w:val="28"/>
          <w:szCs w:val="28"/>
        </w:rPr>
        <w:t>，均</w:t>
      </w:r>
      <w:r>
        <w:rPr>
          <w:rFonts w:ascii="华文仿宋" w:eastAsia="华文仿宋" w:hAnsi="华文仿宋" w:hint="eastAsia"/>
          <w:sz w:val="28"/>
          <w:szCs w:val="28"/>
        </w:rPr>
        <w:t>须</w:t>
      </w:r>
      <w:r w:rsidR="001E45FA">
        <w:rPr>
          <w:rFonts w:ascii="华文仿宋" w:eastAsia="华文仿宋" w:hAnsi="华文仿宋" w:hint="eastAsia"/>
          <w:sz w:val="28"/>
          <w:szCs w:val="28"/>
        </w:rPr>
        <w:t>加</w:t>
      </w:r>
      <w:r>
        <w:rPr>
          <w:rFonts w:ascii="华文仿宋" w:eastAsia="华文仿宋" w:hAnsi="华文仿宋" w:hint="eastAsia"/>
          <w:sz w:val="28"/>
          <w:szCs w:val="28"/>
        </w:rPr>
        <w:t>核心期刊论文1篇，下同）；或国家级规划教材主编、副主编+ 核心期刊论文4篇（或SCI 2篇）。</w:t>
      </w:r>
      <w:r>
        <w:rPr>
          <w:rFonts w:ascii="华文仿宋" w:eastAsia="华文仿宋" w:hAnsi="华文仿宋"/>
          <w:sz w:val="28"/>
          <w:szCs w:val="28"/>
        </w:rPr>
        <w:t xml:space="preserve"> </w:t>
      </w:r>
    </w:p>
    <w:p w:rsidR="00C43A32" w:rsidRDefault="00C43A32" w:rsidP="00C43A32">
      <w:pPr>
        <w:snapToGrid w:val="0"/>
        <w:spacing w:line="560" w:lineRule="exact"/>
        <w:ind w:leftChars="-134" w:left="-281" w:rightChars="-176" w:right="-370" w:firstLineChars="200" w:firstLine="560"/>
        <w:rPr>
          <w:rFonts w:ascii="华文仿宋" w:eastAsia="华文仿宋" w:hAnsi="华文仿宋"/>
          <w:kern w:val="0"/>
          <w:sz w:val="28"/>
          <w:szCs w:val="28"/>
        </w:rPr>
      </w:pPr>
      <w:r>
        <w:rPr>
          <w:rFonts w:ascii="华文仿宋" w:eastAsia="华文仿宋" w:hAnsi="华文仿宋" w:hint="eastAsia"/>
          <w:kern w:val="0"/>
          <w:sz w:val="28"/>
          <w:szCs w:val="28"/>
        </w:rPr>
        <w:t>2.目前承担的科研项目要求：</w:t>
      </w:r>
    </w:p>
    <w:p w:rsidR="00C43A32" w:rsidRDefault="00C43A32" w:rsidP="00C43A32">
      <w:pPr>
        <w:pStyle w:val="a3"/>
        <w:spacing w:line="560" w:lineRule="exact"/>
        <w:ind w:leftChars="-134" w:left="-281" w:rightChars="-176" w:right="-370" w:firstLineChars="200" w:firstLine="560"/>
        <w:rPr>
          <w:rFonts w:ascii="华文仿宋" w:eastAsia="华文仿宋" w:hAnsi="华文仿宋"/>
          <w:sz w:val="28"/>
          <w:szCs w:val="28"/>
        </w:rPr>
      </w:pPr>
      <w:r>
        <w:rPr>
          <w:rFonts w:ascii="华文仿宋" w:eastAsia="华文仿宋" w:hAnsi="华文仿宋" w:hint="eastAsia"/>
          <w:sz w:val="28"/>
          <w:szCs w:val="28"/>
        </w:rPr>
        <w:t>目前至少主持 1项国家级或2项省部级科研项目，实际掌握科研经费不低于20万元。</w:t>
      </w:r>
    </w:p>
    <w:p w:rsidR="00C43A32" w:rsidRDefault="00C43A32" w:rsidP="00C43A32">
      <w:pPr>
        <w:pStyle w:val="a3"/>
        <w:spacing w:line="560" w:lineRule="exact"/>
        <w:ind w:leftChars="-134" w:left="-281" w:rightChars="-176" w:right="-370" w:firstLineChars="200" w:firstLine="56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（六）有培养研究生的经验，在国内外协助指导过博士生，并曾完整合格地培养过一届硕士研究生</w:t>
      </w:r>
      <w:r>
        <w:rPr>
          <w:rFonts w:ascii="华文仿宋" w:eastAsia="华文仿宋" w:hAnsi="华文仿宋" w:hint="eastAsia"/>
          <w:sz w:val="28"/>
          <w:szCs w:val="28"/>
        </w:rPr>
        <w:t>（指纳入国家计划的统招硕士研究生）</w:t>
      </w:r>
      <w:r>
        <w:rPr>
          <w:rFonts w:ascii="华文仿宋" w:eastAsia="华文仿宋" w:hAnsi="华文仿宋" w:cs="Times New Roman" w:hint="eastAsia"/>
          <w:kern w:val="0"/>
          <w:sz w:val="28"/>
          <w:szCs w:val="28"/>
        </w:rPr>
        <w:t>，培养研究生的质量好。</w:t>
      </w:r>
      <w:r>
        <w:rPr>
          <w:rFonts w:ascii="华文仿宋" w:eastAsia="华文仿宋" w:hAnsi="华文仿宋" w:hint="eastAsia"/>
          <w:sz w:val="28"/>
          <w:szCs w:val="28"/>
        </w:rPr>
        <w:t>符合下述要求其中之一</w:t>
      </w:r>
      <w:r>
        <w:rPr>
          <w:rFonts w:ascii="华文仿宋" w:eastAsia="华文仿宋" w:hAnsi="华文仿宋" w:cs="Times New Roman" w:hint="eastAsia"/>
          <w:kern w:val="0"/>
          <w:sz w:val="28"/>
          <w:szCs w:val="28"/>
        </w:rPr>
        <w:t>（时间界定：2014年</w:t>
      </w:r>
      <w:r w:rsidR="00504E13">
        <w:rPr>
          <w:rFonts w:ascii="华文仿宋" w:eastAsia="华文仿宋" w:hAnsi="华文仿宋" w:cs="Times New Roman"/>
          <w:kern w:val="0"/>
          <w:sz w:val="28"/>
          <w:szCs w:val="28"/>
        </w:rPr>
        <w:t>9</w:t>
      </w:r>
      <w:r>
        <w:rPr>
          <w:rFonts w:ascii="华文仿宋" w:eastAsia="华文仿宋" w:hAnsi="华文仿宋" w:cs="Times New Roman" w:hint="eastAsia"/>
          <w:kern w:val="0"/>
          <w:sz w:val="28"/>
          <w:szCs w:val="28"/>
        </w:rPr>
        <w:t>月1日至2019年</w:t>
      </w:r>
      <w:r w:rsidR="00504E13">
        <w:rPr>
          <w:rFonts w:ascii="华文仿宋" w:eastAsia="华文仿宋" w:hAnsi="华文仿宋" w:cs="Times New Roman"/>
          <w:kern w:val="0"/>
          <w:sz w:val="28"/>
          <w:szCs w:val="28"/>
        </w:rPr>
        <w:t>9</w:t>
      </w:r>
      <w:r>
        <w:rPr>
          <w:rFonts w:ascii="华文仿宋" w:eastAsia="华文仿宋" w:hAnsi="华文仿宋" w:cs="Times New Roman" w:hint="eastAsia"/>
          <w:kern w:val="0"/>
          <w:sz w:val="28"/>
          <w:szCs w:val="28"/>
        </w:rPr>
        <w:t>月1日）</w:t>
      </w:r>
      <w:r>
        <w:rPr>
          <w:rFonts w:ascii="华文仿宋" w:eastAsia="华文仿宋" w:hAnsi="华文仿宋" w:hint="eastAsia"/>
          <w:sz w:val="28"/>
          <w:szCs w:val="28"/>
        </w:rPr>
        <w:t>：</w:t>
      </w:r>
    </w:p>
    <w:p w:rsidR="00C43A32" w:rsidRDefault="00C43A32" w:rsidP="00C43A32">
      <w:pPr>
        <w:pStyle w:val="a3"/>
        <w:spacing w:line="560" w:lineRule="exact"/>
        <w:ind w:leftChars="-134" w:left="-281" w:rightChars="-176" w:right="-370" w:firstLineChars="250" w:firstLine="70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1.培养的硕士研究生获得过省级优秀毕业生称号；</w:t>
      </w:r>
    </w:p>
    <w:p w:rsidR="00C43A32" w:rsidRDefault="00C43A32" w:rsidP="00C43A32">
      <w:pPr>
        <w:pStyle w:val="a3"/>
        <w:spacing w:line="560" w:lineRule="exact"/>
        <w:ind w:leftChars="-134" w:left="-281" w:rightChars="-176" w:right="-370" w:firstLineChars="250" w:firstLine="70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2.培养的硕士研究生获得过国家奖学金或学业奖学金一等奖；</w:t>
      </w:r>
    </w:p>
    <w:p w:rsidR="00C43A32" w:rsidRDefault="00C43A32" w:rsidP="00C43A32">
      <w:pPr>
        <w:pStyle w:val="a3"/>
        <w:spacing w:line="560" w:lineRule="exact"/>
        <w:ind w:leftChars="-134" w:left="-281" w:rightChars="-176" w:right="-370" w:firstLineChars="250" w:firstLine="70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3.培养的硕士研究生在全国研究生暑期学校、全国博士生学术论坛等国家级或省部级学术活动中获得过奖励；</w:t>
      </w:r>
    </w:p>
    <w:p w:rsidR="00C43A32" w:rsidRDefault="00C43A32" w:rsidP="00C43A32">
      <w:pPr>
        <w:pStyle w:val="a3"/>
        <w:spacing w:line="560" w:lineRule="exact"/>
        <w:ind w:leftChars="-134" w:left="-281" w:rightChars="-176" w:right="-370" w:firstLineChars="250" w:firstLine="70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4.培养的硕士研究生主持有“苗子工程”等厅局级及以上课题；</w:t>
      </w:r>
    </w:p>
    <w:p w:rsidR="00C43A32" w:rsidRDefault="00C43A32" w:rsidP="00C43A32">
      <w:pPr>
        <w:pStyle w:val="a3"/>
        <w:spacing w:line="560" w:lineRule="exact"/>
        <w:ind w:leftChars="-134" w:left="-281" w:rightChars="-176" w:right="-370" w:firstLineChars="250" w:firstLine="70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5.培养的硕士研究生以第一作者身份发表过SCI文章。</w:t>
      </w:r>
    </w:p>
    <w:p w:rsidR="00C43A32" w:rsidRPr="00E64AC3" w:rsidRDefault="00C43A32" w:rsidP="00C43A32">
      <w:pPr>
        <w:pStyle w:val="a3"/>
        <w:spacing w:line="560" w:lineRule="exact"/>
        <w:ind w:leftChars="-134" w:left="-281" w:rightChars="-176" w:right="-370" w:firstLineChars="200" w:firstLine="560"/>
        <w:rPr>
          <w:rFonts w:ascii="华文仿宋" w:eastAsia="华文仿宋" w:hAnsi="华文仿宋" w:cs="Times New Roman"/>
          <w:kern w:val="0"/>
          <w:sz w:val="28"/>
          <w:szCs w:val="28"/>
        </w:rPr>
      </w:pPr>
      <w:r w:rsidRPr="00E64AC3">
        <w:rPr>
          <w:rFonts w:ascii="华文仿宋" w:eastAsia="华文仿宋" w:hAnsi="华文仿宋" w:hint="eastAsia"/>
          <w:sz w:val="28"/>
          <w:szCs w:val="28"/>
        </w:rPr>
        <w:t>（七）从事</w:t>
      </w:r>
      <w:r w:rsidR="00E64AC3" w:rsidRPr="00E64AC3">
        <w:rPr>
          <w:rFonts w:ascii="华文仿宋" w:eastAsia="华文仿宋" w:hAnsi="华文仿宋" w:hint="eastAsia"/>
          <w:sz w:val="28"/>
          <w:szCs w:val="28"/>
        </w:rPr>
        <w:t>中医临床、</w:t>
      </w:r>
      <w:r w:rsidRPr="00E64AC3">
        <w:rPr>
          <w:rFonts w:ascii="华文仿宋" w:eastAsia="华文仿宋" w:hAnsi="华文仿宋" w:hint="eastAsia"/>
          <w:sz w:val="28"/>
          <w:szCs w:val="28"/>
        </w:rPr>
        <w:t>中医药理论</w:t>
      </w:r>
      <w:r w:rsidR="00E64AC3" w:rsidRPr="00E64AC3">
        <w:rPr>
          <w:rFonts w:ascii="华文仿宋" w:eastAsia="华文仿宋" w:hAnsi="华文仿宋" w:hint="eastAsia"/>
          <w:sz w:val="28"/>
          <w:szCs w:val="28"/>
        </w:rPr>
        <w:t>及</w:t>
      </w:r>
      <w:r w:rsidRPr="00E64AC3">
        <w:rPr>
          <w:rFonts w:ascii="华文仿宋" w:eastAsia="华文仿宋" w:hAnsi="华文仿宋" w:hint="eastAsia"/>
          <w:sz w:val="28"/>
          <w:szCs w:val="28"/>
        </w:rPr>
        <w:t>中医药文献有很高研究成就和造诣，且</w:t>
      </w:r>
      <w:r w:rsidR="00E64AC3" w:rsidRPr="00E64AC3">
        <w:rPr>
          <w:rFonts w:ascii="华文仿宋" w:eastAsia="华文仿宋" w:hAnsi="华文仿宋" w:hint="eastAsia"/>
          <w:sz w:val="28"/>
          <w:szCs w:val="28"/>
        </w:rPr>
        <w:t>为</w:t>
      </w:r>
      <w:r w:rsidRPr="00E64AC3">
        <w:rPr>
          <w:rFonts w:ascii="华文仿宋" w:eastAsia="华文仿宋" w:hAnsi="华文仿宋" w:hint="eastAsia"/>
          <w:sz w:val="28"/>
          <w:szCs w:val="28"/>
        </w:rPr>
        <w:t>行业公认的专家，如获得全国名老中医获得者、全国中医药一级学会主委者，（五）（六）项可不作为必要条件。</w:t>
      </w:r>
    </w:p>
    <w:p w:rsidR="00C43A32" w:rsidRDefault="00C43A32" w:rsidP="00C43A32">
      <w:pPr>
        <w:pStyle w:val="a3"/>
        <w:spacing w:line="560" w:lineRule="exact"/>
        <w:ind w:leftChars="-134" w:left="-281" w:rightChars="-176" w:right="-370" w:firstLineChars="200" w:firstLine="560"/>
        <w:rPr>
          <w:rFonts w:ascii="华文仿宋" w:eastAsia="华文仿宋" w:hAnsi="华文仿宋"/>
          <w:kern w:val="0"/>
          <w:sz w:val="28"/>
          <w:szCs w:val="28"/>
        </w:rPr>
      </w:pPr>
      <w:r>
        <w:rPr>
          <w:rFonts w:ascii="华文仿宋" w:eastAsia="华文仿宋" w:hAnsi="华文仿宋" w:cs="Times New Roman" w:hint="eastAsia"/>
          <w:kern w:val="0"/>
          <w:sz w:val="28"/>
          <w:szCs w:val="28"/>
        </w:rPr>
        <w:t>（八）</w:t>
      </w:r>
      <w:r>
        <w:rPr>
          <w:rFonts w:ascii="华文仿宋" w:eastAsia="华文仿宋" w:hAnsi="华文仿宋" w:hint="eastAsia"/>
          <w:kern w:val="0"/>
          <w:sz w:val="28"/>
          <w:szCs w:val="28"/>
        </w:rPr>
        <w:t>有协助本人培养博士生的学术队伍并具备培养博士生所需要的科研和学习条件。</w:t>
      </w:r>
    </w:p>
    <w:p w:rsidR="00C43A32" w:rsidRDefault="00C43A32" w:rsidP="00C43A32">
      <w:pPr>
        <w:snapToGrid w:val="0"/>
        <w:spacing w:line="560" w:lineRule="exact"/>
        <w:ind w:leftChars="-134" w:left="-281" w:rightChars="-176" w:right="-370" w:firstLineChars="200" w:firstLine="560"/>
        <w:rPr>
          <w:rFonts w:ascii="华文仿宋" w:eastAsia="华文仿宋" w:hAnsi="华文仿宋"/>
          <w:kern w:val="0"/>
          <w:sz w:val="28"/>
          <w:szCs w:val="28"/>
        </w:rPr>
      </w:pPr>
      <w:r>
        <w:rPr>
          <w:rFonts w:ascii="华文仿宋" w:eastAsia="华文仿宋" w:hAnsi="华文仿宋" w:cs="Times New Roman" w:hint="eastAsia"/>
          <w:kern w:val="0"/>
          <w:sz w:val="28"/>
          <w:szCs w:val="28"/>
        </w:rPr>
        <w:t>（九）</w:t>
      </w:r>
      <w:r>
        <w:rPr>
          <w:rFonts w:ascii="华文仿宋" w:eastAsia="华文仿宋" w:hAnsi="华文仿宋" w:hint="eastAsia"/>
          <w:kern w:val="0"/>
          <w:sz w:val="28"/>
          <w:szCs w:val="28"/>
        </w:rPr>
        <w:t>正在攻读研究生学位人员不得于在学期间申请博士生导师资格。</w:t>
      </w:r>
    </w:p>
    <w:p w:rsidR="00C43A32" w:rsidRDefault="00C43A32" w:rsidP="00C43A32">
      <w:pPr>
        <w:snapToGrid w:val="0"/>
        <w:spacing w:line="560" w:lineRule="exact"/>
        <w:ind w:leftChars="-134" w:left="-281" w:rightChars="-176" w:right="-370" w:firstLineChars="200" w:firstLine="560"/>
        <w:rPr>
          <w:rFonts w:ascii="华文仿宋" w:eastAsia="华文仿宋" w:hAnsi="华文仿宋"/>
          <w:kern w:val="0"/>
          <w:sz w:val="28"/>
          <w:szCs w:val="28"/>
        </w:rPr>
      </w:pPr>
      <w:r>
        <w:rPr>
          <w:rFonts w:ascii="华文仿宋" w:eastAsia="华文仿宋" w:hAnsi="华文仿宋" w:cs="Times New Roman" w:hint="eastAsia"/>
          <w:kern w:val="0"/>
          <w:sz w:val="28"/>
          <w:szCs w:val="28"/>
        </w:rPr>
        <w:t>（十）</w:t>
      </w:r>
      <w:r>
        <w:rPr>
          <w:rFonts w:ascii="华文仿宋" w:eastAsia="华文仿宋" w:hAnsi="华文仿宋" w:hint="eastAsia"/>
          <w:kern w:val="0"/>
          <w:sz w:val="28"/>
          <w:szCs w:val="28"/>
        </w:rPr>
        <w:t>申请兼职博士生指导教师资格者除具有上述申请博士生指导教</w:t>
      </w:r>
      <w:r>
        <w:rPr>
          <w:rFonts w:ascii="华文仿宋" w:eastAsia="华文仿宋" w:hAnsi="华文仿宋" w:hint="eastAsia"/>
          <w:kern w:val="0"/>
          <w:sz w:val="28"/>
          <w:szCs w:val="28"/>
        </w:rPr>
        <w:lastRenderedPageBreak/>
        <w:t>师资格的基本条件外，还应符合以下条件：</w:t>
      </w:r>
    </w:p>
    <w:p w:rsidR="00C43A32" w:rsidRDefault="00C43A32" w:rsidP="00C43A32">
      <w:pPr>
        <w:pStyle w:val="a3"/>
        <w:spacing w:line="560" w:lineRule="exact"/>
        <w:ind w:leftChars="-134" w:left="-281" w:rightChars="-176" w:right="-370" w:firstLineChars="200" w:firstLine="56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1.申请人应是高等医药本科院校（含附属医院、教学医院）或省级及以上中医药（含中西医结合）科研单位或三级甲等医院本学科及相关学科具有正高级专业技术职务者；</w:t>
      </w:r>
    </w:p>
    <w:p w:rsidR="00C43A32" w:rsidRDefault="00C43A32" w:rsidP="00C43A32">
      <w:pPr>
        <w:pStyle w:val="a3"/>
        <w:spacing w:line="560" w:lineRule="exact"/>
        <w:ind w:leftChars="-134" w:left="-281" w:rightChars="-176" w:right="-370" w:firstLineChars="200" w:firstLine="56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2.申请兼职博士生指导教师，要由我校两名该学科博士生指导教师推荐；</w:t>
      </w:r>
    </w:p>
    <w:p w:rsidR="00C43A32" w:rsidRPr="00E64AC3" w:rsidRDefault="00C43A32" w:rsidP="00C43A32">
      <w:pPr>
        <w:pStyle w:val="a3"/>
        <w:spacing w:line="560" w:lineRule="exact"/>
        <w:ind w:leftChars="-134" w:left="-281" w:rightChars="-176" w:right="-370" w:firstLineChars="200" w:firstLine="56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3.</w:t>
      </w:r>
      <w:r>
        <w:rPr>
          <w:rFonts w:ascii="Times New Roman" w:eastAsia="仿宋" w:hAnsi="Times New Roman"/>
          <w:sz w:val="28"/>
          <w:szCs w:val="28"/>
        </w:rPr>
        <w:t xml:space="preserve"> </w:t>
      </w:r>
      <w:r w:rsidRPr="000514F1">
        <w:rPr>
          <w:rFonts w:ascii="华文仿宋" w:eastAsia="华文仿宋" w:hAnsi="华文仿宋" w:cs="Times New Roman" w:hint="eastAsia"/>
          <w:kern w:val="0"/>
          <w:sz w:val="28"/>
          <w:szCs w:val="28"/>
        </w:rPr>
        <w:t>目前正主持至少</w:t>
      </w:r>
      <w:r>
        <w:rPr>
          <w:rFonts w:ascii="华文仿宋" w:eastAsia="华文仿宋" w:hAnsi="华文仿宋" w:cs="Times New Roman" w:hint="eastAsia"/>
          <w:kern w:val="0"/>
          <w:sz w:val="28"/>
          <w:szCs w:val="28"/>
        </w:rPr>
        <w:t>2</w:t>
      </w:r>
      <w:r w:rsidRPr="000514F1">
        <w:rPr>
          <w:rFonts w:ascii="华文仿宋" w:eastAsia="华文仿宋" w:hAnsi="华文仿宋" w:cs="Times New Roman" w:hint="eastAsia"/>
          <w:kern w:val="0"/>
          <w:sz w:val="28"/>
          <w:szCs w:val="28"/>
        </w:rPr>
        <w:t>项国家级科研项目，实际掌握科研经费不低于</w:t>
      </w:r>
      <w:r>
        <w:rPr>
          <w:rFonts w:ascii="华文仿宋" w:eastAsia="华文仿宋" w:hAnsi="华文仿宋" w:cs="Times New Roman" w:hint="eastAsia"/>
          <w:kern w:val="0"/>
          <w:sz w:val="28"/>
          <w:szCs w:val="28"/>
        </w:rPr>
        <w:t>10</w:t>
      </w:r>
      <w:r w:rsidRPr="000514F1">
        <w:rPr>
          <w:rFonts w:ascii="华文仿宋" w:eastAsia="华文仿宋" w:hAnsi="华文仿宋" w:cs="Times New Roman"/>
          <w:kern w:val="0"/>
          <w:sz w:val="28"/>
          <w:szCs w:val="28"/>
        </w:rPr>
        <w:t>0</w:t>
      </w:r>
      <w:r w:rsidRPr="000514F1">
        <w:rPr>
          <w:rFonts w:ascii="华文仿宋" w:eastAsia="华文仿宋" w:hAnsi="华文仿宋" w:cs="Times New Roman" w:hint="eastAsia"/>
          <w:kern w:val="0"/>
          <w:sz w:val="28"/>
          <w:szCs w:val="28"/>
        </w:rPr>
        <w:t>万元，申请者所在单位科研管理机构须出具申请者目前承担的科研项目及科研经费的签章证明</w:t>
      </w:r>
      <w:r>
        <w:rPr>
          <w:rFonts w:ascii="华文仿宋" w:eastAsia="华文仿宋" w:hAnsi="华文仿宋" w:cs="Times New Roman" w:hint="eastAsia"/>
          <w:kern w:val="0"/>
          <w:sz w:val="28"/>
          <w:szCs w:val="28"/>
        </w:rPr>
        <w:t>。须</w:t>
      </w:r>
      <w:r>
        <w:rPr>
          <w:rFonts w:ascii="华文仿宋" w:eastAsia="华文仿宋" w:hAnsi="华文仿宋" w:hint="eastAsia"/>
          <w:sz w:val="28"/>
          <w:szCs w:val="28"/>
        </w:rPr>
        <w:t>在SCI收录学术刊物以第一作者或</w:t>
      </w:r>
      <w:r w:rsidR="00597767">
        <w:rPr>
          <w:rFonts w:ascii="华文仿宋" w:eastAsia="华文仿宋" w:hAnsi="华文仿宋" w:hint="eastAsia"/>
          <w:sz w:val="28"/>
          <w:szCs w:val="28"/>
        </w:rPr>
        <w:t>通讯作者</w:t>
      </w:r>
      <w:r>
        <w:rPr>
          <w:rFonts w:ascii="华文仿宋" w:eastAsia="华文仿宋" w:hAnsi="华文仿宋" w:hint="eastAsia"/>
          <w:sz w:val="28"/>
          <w:szCs w:val="28"/>
        </w:rPr>
        <w:t>发表论文5篇（其中至少两篇IF≥5.0，其余须IF≥2.0/篇</w:t>
      </w:r>
      <w:r>
        <w:rPr>
          <w:rFonts w:ascii="华文仿宋" w:eastAsia="华文仿宋" w:hAnsi="华文仿宋"/>
          <w:sz w:val="28"/>
          <w:szCs w:val="28"/>
        </w:rPr>
        <w:t>）</w:t>
      </w:r>
      <w:r>
        <w:rPr>
          <w:rFonts w:ascii="华文仿宋" w:eastAsia="华文仿宋" w:hAnsi="华文仿宋" w:hint="eastAsia"/>
          <w:sz w:val="28"/>
          <w:szCs w:val="28"/>
        </w:rPr>
        <w:t>；</w:t>
      </w:r>
      <w:r w:rsidRPr="00E64AC3">
        <w:rPr>
          <w:rFonts w:ascii="华文仿宋" w:eastAsia="华文仿宋" w:hAnsi="华文仿宋" w:hint="eastAsia"/>
          <w:sz w:val="28"/>
          <w:szCs w:val="28"/>
        </w:rPr>
        <w:t>或1篇第一作者或</w:t>
      </w:r>
      <w:r w:rsidR="00597767">
        <w:rPr>
          <w:rFonts w:ascii="华文仿宋" w:eastAsia="华文仿宋" w:hAnsi="华文仿宋" w:hint="eastAsia"/>
          <w:sz w:val="28"/>
          <w:szCs w:val="28"/>
        </w:rPr>
        <w:t>通讯作者</w:t>
      </w:r>
      <w:r w:rsidRPr="00E64AC3">
        <w:rPr>
          <w:rFonts w:ascii="华文仿宋" w:eastAsia="华文仿宋" w:hAnsi="华文仿宋" w:hint="eastAsia"/>
          <w:sz w:val="28"/>
          <w:szCs w:val="28"/>
        </w:rPr>
        <w:t>论文入选ESI高倍引论文；或与学校在职在编人员以成都中医药大学为第一署名单位合作发表1篇ESI高倍引论文的，且为第一作者或共同第一作者或</w:t>
      </w:r>
      <w:r w:rsidR="00597767">
        <w:rPr>
          <w:rFonts w:ascii="华文仿宋" w:eastAsia="华文仿宋" w:hAnsi="华文仿宋" w:hint="eastAsia"/>
          <w:sz w:val="28"/>
          <w:szCs w:val="28"/>
        </w:rPr>
        <w:t>通讯作者</w:t>
      </w:r>
      <w:r w:rsidRPr="00E64AC3">
        <w:rPr>
          <w:rFonts w:ascii="华文仿宋" w:eastAsia="华文仿宋" w:hAnsi="华文仿宋" w:hint="eastAsia"/>
          <w:sz w:val="28"/>
          <w:szCs w:val="28"/>
        </w:rPr>
        <w:t>的，可以“（十一）</w:t>
      </w:r>
      <w:r w:rsidRPr="00E64AC3">
        <w:rPr>
          <w:rFonts w:ascii="华文仿宋" w:eastAsia="华文仿宋" w:hAnsi="华文仿宋" w:hint="eastAsia"/>
          <w:kern w:val="0"/>
          <w:sz w:val="28"/>
          <w:szCs w:val="28"/>
        </w:rPr>
        <w:t>破格申报博士研究生导师应具备的基本条件</w:t>
      </w:r>
      <w:r w:rsidRPr="00E64AC3">
        <w:rPr>
          <w:rFonts w:ascii="华文仿宋" w:eastAsia="华文仿宋" w:hAnsi="华文仿宋" w:hint="eastAsia"/>
          <w:sz w:val="28"/>
          <w:szCs w:val="28"/>
        </w:rPr>
        <w:t>”项下条件申报</w:t>
      </w:r>
      <w:r w:rsidR="007C2CA9">
        <w:rPr>
          <w:rFonts w:ascii="华文仿宋" w:eastAsia="华文仿宋" w:hAnsi="华文仿宋" w:hint="eastAsia"/>
          <w:sz w:val="28"/>
          <w:szCs w:val="28"/>
        </w:rPr>
        <w:t>；</w:t>
      </w:r>
    </w:p>
    <w:p w:rsidR="00C43A32" w:rsidRDefault="00C43A32" w:rsidP="00C43A32">
      <w:pPr>
        <w:pStyle w:val="a3"/>
        <w:spacing w:before="93" w:line="520" w:lineRule="exact"/>
        <w:ind w:leftChars="-135" w:left="-283" w:rightChars="-162" w:right="-340" w:firstLineChars="253" w:firstLine="708"/>
        <w:rPr>
          <w:rFonts w:ascii="Times New Roman" w:eastAsia="仿宋" w:hAnsi="Times New Roman"/>
          <w:sz w:val="28"/>
          <w:szCs w:val="28"/>
        </w:rPr>
      </w:pPr>
      <w:r>
        <w:rPr>
          <w:rFonts w:ascii="Times New Roman" w:eastAsia="仿宋" w:hAnsi="Times New Roman" w:hint="eastAsia"/>
          <w:sz w:val="28"/>
          <w:szCs w:val="28"/>
        </w:rPr>
        <w:t>4</w:t>
      </w:r>
      <w:r>
        <w:rPr>
          <w:rFonts w:ascii="Times New Roman" w:eastAsia="仿宋" w:hAnsi="Times New Roman"/>
          <w:sz w:val="28"/>
          <w:szCs w:val="28"/>
        </w:rPr>
        <w:t>.</w:t>
      </w:r>
      <w:r>
        <w:rPr>
          <w:rFonts w:ascii="Times New Roman" w:eastAsia="仿宋" w:hAnsi="Times New Roman"/>
          <w:sz w:val="28"/>
          <w:szCs w:val="28"/>
        </w:rPr>
        <w:t>申请者须附申请者所在单位出具的正式推荐书</w:t>
      </w:r>
      <w:r>
        <w:rPr>
          <w:rFonts w:ascii="Times New Roman" w:eastAsia="仿宋" w:hAnsi="Times New Roman" w:hint="eastAsia"/>
          <w:sz w:val="28"/>
          <w:szCs w:val="28"/>
        </w:rPr>
        <w:t>（</w:t>
      </w:r>
      <w:r>
        <w:rPr>
          <w:rFonts w:ascii="Times New Roman" w:eastAsia="仿宋" w:hAnsi="Times New Roman"/>
          <w:sz w:val="28"/>
          <w:szCs w:val="28"/>
        </w:rPr>
        <w:t>及签章</w:t>
      </w:r>
      <w:r>
        <w:rPr>
          <w:rFonts w:ascii="Times New Roman" w:eastAsia="仿宋" w:hAnsi="Times New Roman" w:hint="eastAsia"/>
          <w:sz w:val="28"/>
          <w:szCs w:val="28"/>
        </w:rPr>
        <w:t>）</w:t>
      </w:r>
      <w:r>
        <w:rPr>
          <w:rFonts w:ascii="Times New Roman" w:eastAsia="仿宋" w:hAnsi="Times New Roman"/>
          <w:sz w:val="28"/>
          <w:szCs w:val="28"/>
        </w:rPr>
        <w:t>，推荐书应承诺为指导硕士研究生</w:t>
      </w:r>
      <w:r>
        <w:rPr>
          <w:rFonts w:ascii="Times New Roman" w:eastAsia="仿宋" w:hAnsi="Times New Roman" w:hint="eastAsia"/>
          <w:sz w:val="28"/>
          <w:szCs w:val="28"/>
        </w:rPr>
        <w:t>提供</w:t>
      </w:r>
      <w:r>
        <w:rPr>
          <w:rFonts w:ascii="Times New Roman" w:eastAsia="仿宋" w:hAnsi="Times New Roman"/>
          <w:sz w:val="28"/>
          <w:szCs w:val="28"/>
        </w:rPr>
        <w:t>良好工作条件</w:t>
      </w:r>
      <w:r w:rsidR="007C2CA9">
        <w:rPr>
          <w:rFonts w:ascii="Times New Roman" w:eastAsia="仿宋" w:hAnsi="Times New Roman" w:hint="eastAsia"/>
          <w:sz w:val="28"/>
          <w:szCs w:val="28"/>
        </w:rPr>
        <w:t>。</w:t>
      </w:r>
      <w:bookmarkStart w:id="0" w:name="_GoBack"/>
      <w:bookmarkEnd w:id="0"/>
    </w:p>
    <w:p w:rsidR="00C43A32" w:rsidRDefault="00C43A32" w:rsidP="00C43A32">
      <w:pPr>
        <w:widowControl/>
        <w:snapToGrid w:val="0"/>
        <w:spacing w:line="560" w:lineRule="exact"/>
        <w:ind w:leftChars="-134" w:left="-281" w:rightChars="-176" w:right="-370" w:firstLineChars="200" w:firstLine="560"/>
        <w:jc w:val="left"/>
        <w:rPr>
          <w:rFonts w:ascii="华文仿宋" w:eastAsia="华文仿宋" w:hAnsi="华文仿宋"/>
          <w:kern w:val="0"/>
          <w:sz w:val="28"/>
          <w:szCs w:val="28"/>
        </w:rPr>
      </w:pPr>
      <w:r>
        <w:rPr>
          <w:rFonts w:ascii="华文仿宋" w:eastAsia="华文仿宋" w:hAnsi="华文仿宋" w:cs="Times New Roman" w:hint="eastAsia"/>
          <w:kern w:val="0"/>
          <w:sz w:val="28"/>
          <w:szCs w:val="28"/>
        </w:rPr>
        <w:t>（十一）</w:t>
      </w:r>
      <w:r>
        <w:rPr>
          <w:rFonts w:ascii="华文仿宋" w:eastAsia="华文仿宋" w:hAnsi="华文仿宋" w:hint="eastAsia"/>
          <w:kern w:val="0"/>
          <w:sz w:val="28"/>
          <w:szCs w:val="28"/>
        </w:rPr>
        <w:t>破格申报博士研究生导师应具备的基本条件（</w:t>
      </w:r>
      <w:r>
        <w:rPr>
          <w:rFonts w:ascii="华文仿宋" w:eastAsia="华文仿宋" w:hAnsi="华文仿宋" w:cs="Times New Roman" w:hint="eastAsia"/>
          <w:kern w:val="0"/>
          <w:sz w:val="28"/>
          <w:szCs w:val="28"/>
        </w:rPr>
        <w:t>限我校在职</w:t>
      </w:r>
      <w:r w:rsidRPr="00AA6452">
        <w:rPr>
          <w:rFonts w:ascii="华文仿宋" w:eastAsia="华文仿宋" w:hAnsi="华文仿宋" w:cs="Times New Roman" w:hint="eastAsia"/>
          <w:kern w:val="0"/>
          <w:sz w:val="28"/>
          <w:szCs w:val="28"/>
        </w:rPr>
        <w:t>在编</w:t>
      </w:r>
      <w:r>
        <w:rPr>
          <w:rFonts w:ascii="华文仿宋" w:eastAsia="华文仿宋" w:hAnsi="华文仿宋" w:cs="Times New Roman" w:hint="eastAsia"/>
          <w:kern w:val="0"/>
          <w:sz w:val="28"/>
          <w:szCs w:val="28"/>
        </w:rPr>
        <w:t>人员</w:t>
      </w:r>
      <w:r>
        <w:rPr>
          <w:rFonts w:ascii="华文仿宋" w:eastAsia="华文仿宋" w:hAnsi="华文仿宋" w:hint="eastAsia"/>
          <w:kern w:val="0"/>
          <w:sz w:val="28"/>
          <w:szCs w:val="28"/>
        </w:rPr>
        <w:t>）：</w:t>
      </w:r>
    </w:p>
    <w:p w:rsidR="00C43A32" w:rsidRDefault="00C43A32" w:rsidP="00C43A32">
      <w:pPr>
        <w:pStyle w:val="a3"/>
        <w:spacing w:line="560" w:lineRule="exact"/>
        <w:ind w:leftChars="-133" w:left="-279" w:rightChars="-176" w:right="-370" w:firstLineChars="250" w:firstLine="700"/>
        <w:rPr>
          <w:rFonts w:ascii="华文仿宋" w:eastAsia="华文仿宋" w:hAnsi="华文仿宋"/>
          <w:sz w:val="28"/>
          <w:szCs w:val="28"/>
        </w:rPr>
      </w:pPr>
      <w:r>
        <w:rPr>
          <w:rFonts w:ascii="华文仿宋" w:eastAsia="华文仿宋" w:hAnsi="华文仿宋" w:hint="eastAsia"/>
          <w:sz w:val="28"/>
          <w:szCs w:val="28"/>
        </w:rPr>
        <w:t>学位破格（正高职称+无博士学位）或职称破格（副高职称+博士学位）须满足以下三项条件中的任意两项</w:t>
      </w:r>
      <w:r>
        <w:rPr>
          <w:rFonts w:ascii="华文仿宋" w:eastAsia="华文仿宋" w:hAnsi="华文仿宋" w:cs="Times New Roman" w:hint="eastAsia"/>
          <w:kern w:val="0"/>
          <w:sz w:val="28"/>
          <w:szCs w:val="28"/>
        </w:rPr>
        <w:t>（时间界定：同上）</w:t>
      </w:r>
      <w:r>
        <w:rPr>
          <w:rFonts w:ascii="华文仿宋" w:eastAsia="华文仿宋" w:hAnsi="华文仿宋" w:hint="eastAsia"/>
          <w:sz w:val="28"/>
          <w:szCs w:val="28"/>
        </w:rPr>
        <w:t>：</w:t>
      </w:r>
    </w:p>
    <w:p w:rsidR="00C43A32" w:rsidRDefault="00C43A32" w:rsidP="00C43A32">
      <w:pPr>
        <w:pStyle w:val="a3"/>
        <w:spacing w:line="560" w:lineRule="exact"/>
        <w:ind w:leftChars="-133" w:left="-279" w:rightChars="-176" w:right="-370" w:firstLineChars="250" w:firstLine="700"/>
        <w:rPr>
          <w:rFonts w:ascii="华文仿宋" w:eastAsia="华文仿宋" w:hAnsi="华文仿宋"/>
          <w:sz w:val="28"/>
          <w:szCs w:val="28"/>
        </w:rPr>
      </w:pPr>
      <w:r>
        <w:rPr>
          <w:rFonts w:ascii="华文仿宋" w:eastAsia="华文仿宋" w:hAnsi="华文仿宋" w:hint="eastAsia"/>
          <w:sz w:val="28"/>
          <w:szCs w:val="28"/>
        </w:rPr>
        <w:t>1.获得过国家级科学技术进步等一、二等奖励（排名前三）或省部级一等奖励（负责人）。</w:t>
      </w:r>
    </w:p>
    <w:p w:rsidR="00C43A32" w:rsidRDefault="00C43A32" w:rsidP="00C43A32">
      <w:pPr>
        <w:pStyle w:val="a3"/>
        <w:spacing w:line="560" w:lineRule="exact"/>
        <w:ind w:leftChars="-133" w:left="-279" w:rightChars="-176" w:right="-370" w:firstLineChars="250" w:firstLine="700"/>
        <w:rPr>
          <w:rFonts w:ascii="华文仿宋" w:eastAsia="华文仿宋" w:hAnsi="华文仿宋"/>
          <w:sz w:val="28"/>
          <w:szCs w:val="28"/>
        </w:rPr>
      </w:pPr>
      <w:r>
        <w:rPr>
          <w:rFonts w:ascii="华文仿宋" w:eastAsia="华文仿宋" w:hAnsi="华文仿宋" w:hint="eastAsia"/>
          <w:sz w:val="28"/>
          <w:szCs w:val="28"/>
        </w:rPr>
        <w:t>2.现至少主持国家自然(社会)科学基金等国家级项目1项，实际掌握的科研经费不低于</w:t>
      </w:r>
      <w:r w:rsidRPr="00E64AC3">
        <w:rPr>
          <w:rFonts w:ascii="华文仿宋" w:eastAsia="华文仿宋" w:hAnsi="华文仿宋"/>
          <w:sz w:val="28"/>
          <w:szCs w:val="28"/>
        </w:rPr>
        <w:t>100</w:t>
      </w:r>
      <w:r>
        <w:rPr>
          <w:rFonts w:ascii="华文仿宋" w:eastAsia="华文仿宋" w:hAnsi="华文仿宋" w:hint="eastAsia"/>
          <w:sz w:val="28"/>
          <w:szCs w:val="28"/>
        </w:rPr>
        <w:t>万元。</w:t>
      </w:r>
    </w:p>
    <w:p w:rsidR="00C43A32" w:rsidRDefault="00C43A32" w:rsidP="00C43A32">
      <w:pPr>
        <w:pStyle w:val="a3"/>
        <w:spacing w:line="560" w:lineRule="exact"/>
        <w:ind w:leftChars="-133" w:left="-279" w:rightChars="-176" w:right="-370" w:firstLineChars="250" w:firstLine="700"/>
        <w:rPr>
          <w:rFonts w:ascii="华文仿宋" w:eastAsia="华文仿宋" w:hAnsi="华文仿宋"/>
          <w:sz w:val="28"/>
          <w:szCs w:val="28"/>
        </w:rPr>
      </w:pPr>
      <w:r>
        <w:rPr>
          <w:rFonts w:ascii="华文仿宋" w:eastAsia="华文仿宋" w:hAnsi="华文仿宋" w:hint="eastAsia"/>
          <w:sz w:val="28"/>
          <w:szCs w:val="28"/>
        </w:rPr>
        <w:lastRenderedPageBreak/>
        <w:t>3.在SCI收录学术刊物以第一作者或</w:t>
      </w:r>
      <w:r w:rsidR="00597767">
        <w:rPr>
          <w:rFonts w:ascii="华文仿宋" w:eastAsia="华文仿宋" w:hAnsi="华文仿宋" w:hint="eastAsia"/>
          <w:sz w:val="28"/>
          <w:szCs w:val="28"/>
        </w:rPr>
        <w:t>通讯作者</w:t>
      </w:r>
      <w:r>
        <w:rPr>
          <w:rFonts w:ascii="华文仿宋" w:eastAsia="华文仿宋" w:hAnsi="华文仿宋" w:hint="eastAsia"/>
          <w:sz w:val="28"/>
          <w:szCs w:val="28"/>
        </w:rPr>
        <w:t>发表论文3篇（其中至少一篇IF≥5.0，其余须IF≥2.0/篇）</w:t>
      </w:r>
      <w:r w:rsidRPr="00E64AC3">
        <w:rPr>
          <w:rFonts w:ascii="华文仿宋" w:eastAsia="华文仿宋" w:hAnsi="华文仿宋" w:hint="eastAsia"/>
          <w:sz w:val="28"/>
          <w:szCs w:val="28"/>
        </w:rPr>
        <w:t>；或</w:t>
      </w:r>
      <w:r w:rsidRPr="00E64AC3">
        <w:rPr>
          <w:rFonts w:ascii="华文仿宋" w:eastAsia="华文仿宋" w:hAnsi="华文仿宋"/>
          <w:sz w:val="28"/>
          <w:szCs w:val="28"/>
        </w:rPr>
        <w:t>1篇</w:t>
      </w:r>
      <w:r w:rsidRPr="00E64AC3">
        <w:rPr>
          <w:rFonts w:ascii="华文仿宋" w:eastAsia="华文仿宋" w:hAnsi="华文仿宋" w:hint="eastAsia"/>
          <w:sz w:val="28"/>
          <w:szCs w:val="28"/>
        </w:rPr>
        <w:t>第一作者或</w:t>
      </w:r>
      <w:r w:rsidR="00597767">
        <w:rPr>
          <w:rFonts w:ascii="华文仿宋" w:eastAsia="华文仿宋" w:hAnsi="华文仿宋" w:hint="eastAsia"/>
          <w:sz w:val="28"/>
          <w:szCs w:val="28"/>
        </w:rPr>
        <w:t>通讯作者</w:t>
      </w:r>
      <w:r w:rsidRPr="00E64AC3">
        <w:rPr>
          <w:rFonts w:ascii="华文仿宋" w:eastAsia="华文仿宋" w:hAnsi="华文仿宋" w:hint="eastAsia"/>
          <w:sz w:val="28"/>
          <w:szCs w:val="28"/>
        </w:rPr>
        <w:t>论文入选</w:t>
      </w:r>
      <w:r w:rsidRPr="00E64AC3">
        <w:rPr>
          <w:rFonts w:ascii="华文仿宋" w:eastAsia="华文仿宋" w:hAnsi="华文仿宋"/>
          <w:sz w:val="28"/>
          <w:szCs w:val="28"/>
        </w:rPr>
        <w:t>ESI高倍</w:t>
      </w:r>
      <w:r w:rsidRPr="00E64AC3">
        <w:rPr>
          <w:rFonts w:ascii="华文仿宋" w:eastAsia="华文仿宋" w:hAnsi="华文仿宋" w:hint="eastAsia"/>
          <w:sz w:val="28"/>
          <w:szCs w:val="28"/>
        </w:rPr>
        <w:t>引论文；</w:t>
      </w:r>
      <w:r>
        <w:rPr>
          <w:rFonts w:ascii="华文仿宋" w:eastAsia="华文仿宋" w:hAnsi="华文仿宋" w:hint="eastAsia"/>
          <w:sz w:val="28"/>
          <w:szCs w:val="28"/>
        </w:rPr>
        <w:t>或国家级规划教材主编、副主编+ SCI 2篇（其中至少一篇IF≥5.0）。</w:t>
      </w:r>
    </w:p>
    <w:p w:rsidR="00C43A32" w:rsidRDefault="00C43A32" w:rsidP="00C43A32">
      <w:pPr>
        <w:pStyle w:val="a3"/>
        <w:spacing w:line="560" w:lineRule="exact"/>
        <w:ind w:leftChars="-133" w:left="-279" w:rightChars="-176" w:right="-370" w:firstLineChars="200" w:firstLine="560"/>
        <w:rPr>
          <w:rFonts w:ascii="华文仿宋" w:eastAsia="华文仿宋" w:hAnsi="华文仿宋"/>
          <w:sz w:val="28"/>
          <w:szCs w:val="28"/>
        </w:rPr>
      </w:pPr>
      <w:r>
        <w:rPr>
          <w:rFonts w:ascii="华文仿宋" w:eastAsia="华文仿宋" w:hAnsi="华文仿宋" w:hint="eastAsia"/>
          <w:sz w:val="28"/>
          <w:szCs w:val="28"/>
        </w:rPr>
        <w:t>完整合格地培养过一届硕士研究生，培养研究生的质量好，要求同上所述。</w:t>
      </w:r>
    </w:p>
    <w:p w:rsidR="00C43A32" w:rsidRDefault="00C43A32" w:rsidP="00C43A32">
      <w:pPr>
        <w:pStyle w:val="a3"/>
        <w:spacing w:line="560" w:lineRule="exact"/>
        <w:ind w:leftChars="-134" w:left="-281" w:rightChars="-176" w:right="-370" w:firstLineChars="249" w:firstLine="698"/>
        <w:rPr>
          <w:rFonts w:ascii="华文仿宋" w:eastAsia="华文仿宋" w:hAnsi="华文仿宋"/>
          <w:b/>
          <w:bCs/>
          <w:sz w:val="28"/>
          <w:szCs w:val="28"/>
        </w:rPr>
      </w:pPr>
      <w:r>
        <w:rPr>
          <w:rFonts w:ascii="华文仿宋" w:eastAsia="华文仿宋" w:hAnsi="华文仿宋" w:hint="eastAsia"/>
          <w:b/>
          <w:bCs/>
          <w:sz w:val="28"/>
          <w:szCs w:val="28"/>
        </w:rPr>
        <w:t>二、</w:t>
      </w:r>
      <w:r>
        <w:rPr>
          <w:rFonts w:ascii="华文仿宋" w:eastAsia="华文仿宋" w:hAnsi="华文仿宋" w:hint="eastAsia"/>
          <w:b/>
          <w:sz w:val="28"/>
          <w:szCs w:val="28"/>
        </w:rPr>
        <w:t>博</w:t>
      </w:r>
      <w:r>
        <w:rPr>
          <w:rFonts w:ascii="华文仿宋" w:eastAsia="华文仿宋" w:hAnsi="华文仿宋" w:hint="eastAsia"/>
          <w:b/>
          <w:bCs/>
          <w:sz w:val="28"/>
          <w:szCs w:val="28"/>
        </w:rPr>
        <w:t>士生指导教师资格审定程序</w:t>
      </w:r>
    </w:p>
    <w:p w:rsidR="00C43A32" w:rsidRDefault="00C43A32" w:rsidP="00C43A32">
      <w:pPr>
        <w:pStyle w:val="a3"/>
        <w:spacing w:line="560" w:lineRule="exact"/>
        <w:ind w:leftChars="-134" w:left="-281" w:rightChars="-176" w:right="-370" w:firstLineChars="200" w:firstLine="560"/>
        <w:rPr>
          <w:rFonts w:ascii="华文仿宋" w:eastAsia="华文仿宋" w:hAnsi="华文仿宋"/>
          <w:sz w:val="28"/>
          <w:szCs w:val="28"/>
        </w:rPr>
      </w:pPr>
      <w:r>
        <w:rPr>
          <w:rFonts w:ascii="华文仿宋" w:eastAsia="华文仿宋" w:hAnsi="华文仿宋" w:cs="Times New Roman" w:hint="eastAsia"/>
          <w:kern w:val="0"/>
          <w:sz w:val="28"/>
          <w:szCs w:val="28"/>
        </w:rPr>
        <w:t>（一）申请人填写有关表格并附有关材料复印件交所属学院</w:t>
      </w:r>
      <w:r>
        <w:rPr>
          <w:rFonts w:ascii="华文仿宋" w:eastAsia="华文仿宋" w:hAnsi="华文仿宋" w:hint="eastAsia"/>
          <w:sz w:val="28"/>
          <w:szCs w:val="28"/>
        </w:rPr>
        <w:t>（指具有博士授权点的学校基础医学院、临床医学院、药学院、针灸推拿学院、眼科学院、民族医药学院</w:t>
      </w:r>
      <w:r w:rsidR="00EB46D5">
        <w:rPr>
          <w:rFonts w:ascii="华文仿宋" w:eastAsia="华文仿宋" w:hAnsi="华文仿宋" w:hint="eastAsia"/>
          <w:sz w:val="28"/>
          <w:szCs w:val="28"/>
        </w:rPr>
        <w:t>、养生康复学院</w:t>
      </w:r>
      <w:r>
        <w:rPr>
          <w:rFonts w:ascii="华文仿宋" w:eastAsia="华文仿宋" w:hAnsi="华文仿宋" w:hint="eastAsia"/>
          <w:sz w:val="28"/>
          <w:szCs w:val="28"/>
        </w:rPr>
        <w:t>等</w:t>
      </w:r>
      <w:r w:rsidR="00EB46D5">
        <w:rPr>
          <w:rFonts w:ascii="华文仿宋" w:eastAsia="华文仿宋" w:hAnsi="华文仿宋"/>
          <w:sz w:val="28"/>
          <w:szCs w:val="28"/>
        </w:rPr>
        <w:t>7</w:t>
      </w:r>
      <w:r>
        <w:rPr>
          <w:rFonts w:ascii="华文仿宋" w:eastAsia="华文仿宋" w:hAnsi="华文仿宋" w:hint="eastAsia"/>
          <w:sz w:val="28"/>
          <w:szCs w:val="28"/>
        </w:rPr>
        <w:t>个博士单位，下同）学位评定分委员会审核推荐，学院学位评定分委员会应切实行使职责，不得推荐不符合“申请博士生指导教师资格的基本条件”的候选人。</w:t>
      </w:r>
    </w:p>
    <w:p w:rsidR="00C43A32" w:rsidRDefault="00C43A32" w:rsidP="00C43A32">
      <w:pPr>
        <w:pStyle w:val="a3"/>
        <w:spacing w:line="560" w:lineRule="exact"/>
        <w:ind w:leftChars="-134" w:left="-281" w:rightChars="-176" w:right="-370" w:firstLineChars="200" w:firstLine="56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（二）校学位评定委员会办公室收到有关材料进行形式审查。</w:t>
      </w:r>
    </w:p>
    <w:p w:rsidR="00C43A32" w:rsidRDefault="00C43A32" w:rsidP="00C43A32">
      <w:pPr>
        <w:pStyle w:val="a3"/>
        <w:spacing w:line="560" w:lineRule="exact"/>
        <w:ind w:leftChars="-134" w:left="-281" w:rightChars="-176" w:right="-370" w:firstLineChars="200" w:firstLine="56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（三）校学位办组织外单位专家进行同行评议。同行评议一致认为申请人具有博士生指导教师任职资格水平者，方能提交校学位委员会审议。</w:t>
      </w:r>
    </w:p>
    <w:p w:rsidR="00C43A32" w:rsidRDefault="00C43A32" w:rsidP="00C43A32">
      <w:pPr>
        <w:pStyle w:val="a3"/>
        <w:spacing w:line="560" w:lineRule="exact"/>
        <w:ind w:leftChars="-134" w:left="-281" w:rightChars="-176" w:right="-370" w:firstLineChars="200" w:firstLine="56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四）校学位评定委员会举行全体会议审议表决申请人的申请。审议时，首先由申请人所属学院评定分委员会介绍申请人情况，校学位评定委员会委员评议，最后无记名投票表决。校学位评定委员会应有全体委员三分之二以上出席，会议议事合法；到会委员的三分之二以上同意，通过有效。</w:t>
      </w:r>
    </w:p>
    <w:p w:rsidR="00C43A32" w:rsidRDefault="00C43A32" w:rsidP="00C43A32">
      <w:pPr>
        <w:pStyle w:val="a3"/>
        <w:spacing w:line="560" w:lineRule="exact"/>
        <w:ind w:leftChars="-134" w:left="-281" w:rightChars="-176" w:right="-370" w:firstLineChars="200" w:firstLine="56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校学位评定委员会只审议通过校学位办提供的申请人名单和有关材料，不直接受理未被推荐的个人申请和直接递送的材料。</w:t>
      </w:r>
    </w:p>
    <w:p w:rsidR="00C43A32" w:rsidRDefault="00C43A32" w:rsidP="00C43A32">
      <w:pPr>
        <w:pStyle w:val="a3"/>
        <w:spacing w:line="560" w:lineRule="exact"/>
        <w:ind w:leftChars="-134" w:left="-281" w:rightChars="-176" w:right="-370" w:firstLineChars="200" w:firstLine="56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（五）审议通过的博士生指导教师资格</w:t>
      </w:r>
      <w:r w:rsidR="001E45FA">
        <w:rPr>
          <w:rFonts w:ascii="华文仿宋" w:eastAsia="华文仿宋" w:hAnsi="华文仿宋" w:cs="Times New Roman" w:hint="eastAsia"/>
          <w:kern w:val="0"/>
          <w:sz w:val="28"/>
          <w:szCs w:val="28"/>
        </w:rPr>
        <w:t>增列</w:t>
      </w:r>
      <w:r>
        <w:rPr>
          <w:rFonts w:ascii="华文仿宋" w:eastAsia="华文仿宋" w:hAnsi="华文仿宋" w:cs="Times New Roman" w:hint="eastAsia"/>
          <w:kern w:val="0"/>
          <w:sz w:val="28"/>
          <w:szCs w:val="28"/>
        </w:rPr>
        <w:t>名单在校内公示，兼职导师同时在其所属单位公示，若有异议，由校学位评定委员会主席仲裁。</w:t>
      </w:r>
    </w:p>
    <w:p w:rsidR="00C43A32" w:rsidRDefault="00C43A32" w:rsidP="00C43A32">
      <w:pPr>
        <w:pStyle w:val="a3"/>
        <w:spacing w:line="560" w:lineRule="exact"/>
        <w:ind w:leftChars="-135" w:left="-283" w:rightChars="-162" w:right="-340" w:firstLineChars="245" w:firstLine="687"/>
        <w:rPr>
          <w:rFonts w:ascii="华文仿宋" w:eastAsia="华文仿宋" w:hAnsi="华文仿宋"/>
          <w:b/>
          <w:bCs/>
          <w:sz w:val="28"/>
          <w:szCs w:val="28"/>
        </w:rPr>
      </w:pPr>
      <w:r>
        <w:rPr>
          <w:rFonts w:ascii="华文仿宋" w:eastAsia="华文仿宋" w:hAnsi="华文仿宋" w:hint="eastAsia"/>
          <w:b/>
          <w:bCs/>
          <w:sz w:val="28"/>
          <w:szCs w:val="28"/>
        </w:rPr>
        <w:lastRenderedPageBreak/>
        <w:t>三、获得有</w:t>
      </w:r>
      <w:r>
        <w:rPr>
          <w:rFonts w:ascii="华文仿宋" w:eastAsia="华文仿宋" w:hAnsi="华文仿宋" w:hint="eastAsia"/>
          <w:b/>
          <w:sz w:val="28"/>
          <w:szCs w:val="28"/>
        </w:rPr>
        <w:t>博</w:t>
      </w:r>
      <w:r>
        <w:rPr>
          <w:rFonts w:ascii="华文仿宋" w:eastAsia="华文仿宋" w:hAnsi="华文仿宋" w:hint="eastAsia"/>
          <w:b/>
          <w:bCs/>
          <w:sz w:val="28"/>
          <w:szCs w:val="28"/>
        </w:rPr>
        <w:t>士生指导教师资格教师的工作职责</w:t>
      </w:r>
    </w:p>
    <w:p w:rsidR="00C43A32" w:rsidRDefault="00C43A32" w:rsidP="00C43A32">
      <w:pPr>
        <w:pStyle w:val="a3"/>
        <w:spacing w:line="560" w:lineRule="exact"/>
        <w:ind w:leftChars="-135" w:left="-283" w:rightChars="-162" w:right="-340" w:firstLineChars="200" w:firstLine="56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（一）获得资格的教师应承担博士研究生教学任务，指导其临床、教学、科研等。首次独立指导研究生的新增导师（含兼职导师），限在一个一级学科内招收博士生1 名。</w:t>
      </w:r>
    </w:p>
    <w:p w:rsidR="00C43A32" w:rsidRDefault="00C43A32" w:rsidP="00C43A32">
      <w:pPr>
        <w:pStyle w:val="a3"/>
        <w:spacing w:line="560" w:lineRule="exact"/>
        <w:ind w:leftChars="-135" w:left="-283" w:rightChars="-162" w:right="-34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 xml:space="preserve">    （二）凡获得博导资格后连续三年不申请招收博士生(含因本人无课题等原因不允许招收博士生)者，取消资格。</w:t>
      </w:r>
    </w:p>
    <w:p w:rsidR="00C43A32" w:rsidRDefault="00C43A32" w:rsidP="00C43A32">
      <w:pPr>
        <w:pStyle w:val="a3"/>
        <w:spacing w:line="560" w:lineRule="exact"/>
        <w:ind w:leftChars="-135" w:left="-283" w:rightChars="-162" w:right="-34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 xml:space="preserve">    （三）获得资格的教师应在每年春季学期填写招收博士生申请表，经所属学院签署意见，由</w:t>
      </w:r>
      <w:r w:rsidR="007342EC">
        <w:rPr>
          <w:rFonts w:ascii="华文仿宋" w:eastAsia="华文仿宋" w:hAnsi="华文仿宋" w:cs="Times New Roman" w:hint="eastAsia"/>
          <w:kern w:val="0"/>
          <w:sz w:val="28"/>
          <w:szCs w:val="28"/>
        </w:rPr>
        <w:t>校学位评定委员会</w:t>
      </w:r>
      <w:r>
        <w:rPr>
          <w:rFonts w:ascii="华文仿宋" w:eastAsia="华文仿宋" w:hAnsi="华文仿宋" w:cs="Times New Roman" w:hint="eastAsia"/>
          <w:kern w:val="0"/>
          <w:sz w:val="28"/>
          <w:szCs w:val="28"/>
        </w:rPr>
        <w:t>审核核准，方可列入次年博士生招生目录。对于是否列入招生目录有争议的由校学位委员会裁定。</w:t>
      </w:r>
    </w:p>
    <w:p w:rsidR="00C43A32" w:rsidRDefault="00C43A32" w:rsidP="00C43A32">
      <w:pPr>
        <w:pStyle w:val="a3"/>
        <w:spacing w:line="560" w:lineRule="exact"/>
        <w:ind w:leftChars="-135" w:left="-283" w:rightChars="-162" w:right="-34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 xml:space="preserve">    博士生指导教师一旦列入博士生招生目录，不得自行退出招生和中止指导博士生。</w:t>
      </w:r>
    </w:p>
    <w:p w:rsidR="00C43A32" w:rsidRDefault="00C43A32" w:rsidP="00C43A32">
      <w:pPr>
        <w:pStyle w:val="a3"/>
        <w:spacing w:line="560" w:lineRule="exact"/>
        <w:ind w:leftChars="-135" w:left="-283" w:rightChars="-162" w:right="-34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 xml:space="preserve">   （四）获得资格的教师在实际指导博士生期间，按博士生指导教师统计和对待。</w:t>
      </w:r>
    </w:p>
    <w:p w:rsidR="00C43A32" w:rsidRDefault="00C43A32" w:rsidP="00C43A32">
      <w:pPr>
        <w:pStyle w:val="a3"/>
        <w:spacing w:line="560" w:lineRule="exact"/>
        <w:ind w:leftChars="-135" w:left="-283" w:rightChars="-162" w:right="-34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 xml:space="preserve">   （五）获得资格的教师应接受校学位委员会和上级学位委员会的检查评估，评估不合格者，按相关文件执行。</w:t>
      </w:r>
    </w:p>
    <w:p w:rsidR="00C43A32" w:rsidRDefault="00C43A32" w:rsidP="00C43A32">
      <w:pPr>
        <w:pStyle w:val="a3"/>
        <w:spacing w:line="560" w:lineRule="exact"/>
        <w:ind w:leftChars="-135" w:left="-283" w:rightChars="-162" w:right="-34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 xml:space="preserve">   （六）取消资格的教师，三年内不得重新申请。</w:t>
      </w:r>
    </w:p>
    <w:p w:rsidR="00C43A32" w:rsidRDefault="00C43A32" w:rsidP="00C43A32">
      <w:pPr>
        <w:pStyle w:val="a3"/>
        <w:spacing w:line="560" w:lineRule="exact"/>
        <w:ind w:leftChars="-135" w:left="-283" w:rightChars="-162" w:right="-34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 xml:space="preserve">   （七） 获得任职资格的兼职博士生指导教师，按我校博士生指导教师统计和对待。此外：</w:t>
      </w:r>
    </w:p>
    <w:p w:rsidR="00C43A32" w:rsidRDefault="00C43A32" w:rsidP="00C43A32">
      <w:pPr>
        <w:pStyle w:val="a3"/>
        <w:spacing w:line="560" w:lineRule="exact"/>
        <w:ind w:leftChars="-135" w:left="-283" w:rightChars="-162" w:right="-34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 xml:space="preserve">    1.我校博士研究生兼职指导教师的招生，入学考试在我校进行，对其符合录取条件的考生，由我校与兼职博导双方协商录取。</w:t>
      </w:r>
    </w:p>
    <w:p w:rsidR="00C43A32" w:rsidRDefault="00C43A32" w:rsidP="00C43A32">
      <w:pPr>
        <w:pStyle w:val="a3"/>
        <w:spacing w:line="560" w:lineRule="exact"/>
        <w:ind w:leftChars="-135" w:left="-283" w:rightChars="-162" w:right="-34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 xml:space="preserve">    2.录取的考生按照我校培养计划的要求，其课程教学安排由我校负责和管理。科研及临床实践可由兼职博导按照该生培养计划在所在单位负责培养，并进行论文指导和管理。</w:t>
      </w:r>
    </w:p>
    <w:p w:rsidR="00C43A32" w:rsidRDefault="00C43A32" w:rsidP="00C43A32">
      <w:pPr>
        <w:pStyle w:val="a3"/>
        <w:spacing w:line="560" w:lineRule="exact"/>
        <w:ind w:leftChars="-135" w:left="-283" w:rightChars="-162" w:right="-340" w:firstLine="54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3.学位论文答辩在我校进行并由双方共同负责。符合毕业和学位授予</w:t>
      </w:r>
      <w:r>
        <w:rPr>
          <w:rFonts w:ascii="华文仿宋" w:eastAsia="华文仿宋" w:hAnsi="华文仿宋" w:cs="Times New Roman" w:hint="eastAsia"/>
          <w:kern w:val="0"/>
          <w:sz w:val="28"/>
          <w:szCs w:val="28"/>
        </w:rPr>
        <w:lastRenderedPageBreak/>
        <w:t>条件者由我校颁发毕业证书和学位证书。</w:t>
      </w:r>
    </w:p>
    <w:p w:rsidR="00C43A32" w:rsidRDefault="00C43A32" w:rsidP="00C43A32">
      <w:pPr>
        <w:pStyle w:val="a3"/>
        <w:spacing w:line="560" w:lineRule="exact"/>
        <w:ind w:leftChars="-135" w:left="-283" w:rightChars="-162" w:right="-340" w:firstLineChars="200" w:firstLine="561"/>
        <w:rPr>
          <w:rFonts w:ascii="华文仿宋" w:eastAsia="华文仿宋" w:hAnsi="华文仿宋"/>
          <w:b/>
          <w:bCs/>
          <w:sz w:val="28"/>
          <w:szCs w:val="28"/>
        </w:rPr>
      </w:pPr>
      <w:r>
        <w:rPr>
          <w:rFonts w:ascii="华文仿宋" w:eastAsia="华文仿宋" w:hAnsi="华文仿宋" w:hint="eastAsia"/>
          <w:b/>
          <w:bCs/>
          <w:sz w:val="28"/>
          <w:szCs w:val="28"/>
        </w:rPr>
        <w:t>四、其他</w:t>
      </w:r>
    </w:p>
    <w:p w:rsidR="00C43A32" w:rsidRDefault="00C43A32" w:rsidP="00C43A32">
      <w:pPr>
        <w:pStyle w:val="a3"/>
        <w:spacing w:line="560" w:lineRule="exact"/>
        <w:ind w:leftChars="-135" w:left="-283" w:rightChars="-162" w:right="-34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 xml:space="preserve">   （一）学校根据国务院学位委员会有关文件精神和规定，作好博士生指导教师</w:t>
      </w:r>
      <w:r w:rsidR="001E45FA">
        <w:rPr>
          <w:rFonts w:ascii="华文仿宋" w:eastAsia="华文仿宋" w:hAnsi="华文仿宋" w:cs="Times New Roman" w:hint="eastAsia"/>
          <w:kern w:val="0"/>
          <w:sz w:val="28"/>
          <w:szCs w:val="28"/>
        </w:rPr>
        <w:t>增列</w:t>
      </w:r>
      <w:r>
        <w:rPr>
          <w:rFonts w:ascii="华文仿宋" w:eastAsia="华文仿宋" w:hAnsi="华文仿宋" w:cs="Times New Roman" w:hint="eastAsia"/>
          <w:kern w:val="0"/>
          <w:sz w:val="28"/>
          <w:szCs w:val="28"/>
        </w:rPr>
        <w:t>的政策宣传工作，明确指导思想，创造有利条件。</w:t>
      </w:r>
    </w:p>
    <w:p w:rsidR="00C43A32" w:rsidRDefault="00C43A32" w:rsidP="00C43A32">
      <w:pPr>
        <w:pStyle w:val="a3"/>
        <w:spacing w:line="560" w:lineRule="exact"/>
        <w:ind w:leftChars="-135" w:left="-283" w:rightChars="-162" w:right="-34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 xml:space="preserve">   （二）严格</w:t>
      </w:r>
      <w:r w:rsidR="001E45FA">
        <w:rPr>
          <w:rFonts w:ascii="华文仿宋" w:eastAsia="华文仿宋" w:hAnsi="华文仿宋" w:cs="Times New Roman" w:hint="eastAsia"/>
          <w:kern w:val="0"/>
          <w:sz w:val="28"/>
          <w:szCs w:val="28"/>
        </w:rPr>
        <w:t>增列</w:t>
      </w:r>
      <w:r>
        <w:rPr>
          <w:rFonts w:ascii="华文仿宋" w:eastAsia="华文仿宋" w:hAnsi="华文仿宋" w:cs="Times New Roman" w:hint="eastAsia"/>
          <w:kern w:val="0"/>
          <w:sz w:val="28"/>
          <w:szCs w:val="28"/>
        </w:rPr>
        <w:t>工作中的迴避制度，申请者及其直系亲属均不参加涉及本人的评议评审工作。</w:t>
      </w:r>
    </w:p>
    <w:p w:rsidR="00C43A32" w:rsidRDefault="00C43A32" w:rsidP="00C43A32">
      <w:pPr>
        <w:pStyle w:val="a3"/>
        <w:spacing w:line="560" w:lineRule="exact"/>
        <w:ind w:leftChars="-135" w:left="-283" w:rightChars="-162" w:right="-34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 xml:space="preserve">    （三）实行严格的保密规定，因泄密造成损失的要进行批评教育直至追究责任。</w:t>
      </w:r>
    </w:p>
    <w:p w:rsidR="00C43A32" w:rsidRDefault="00C43A32" w:rsidP="00C43A32">
      <w:pPr>
        <w:pStyle w:val="a3"/>
        <w:spacing w:line="560" w:lineRule="exact"/>
        <w:ind w:leftChars="-135" w:left="-283" w:rightChars="-162" w:right="-34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 xml:space="preserve">    （四）对涉及评审对象的来信、检举等将认真对待。凡有弄虚作假者，一经查出，即取消</w:t>
      </w:r>
      <w:r w:rsidR="001E45FA">
        <w:rPr>
          <w:rFonts w:ascii="华文仿宋" w:eastAsia="华文仿宋" w:hAnsi="华文仿宋" w:cs="Times New Roman" w:hint="eastAsia"/>
          <w:kern w:val="0"/>
          <w:sz w:val="28"/>
          <w:szCs w:val="28"/>
        </w:rPr>
        <w:t>增列</w:t>
      </w:r>
      <w:r>
        <w:rPr>
          <w:rFonts w:ascii="华文仿宋" w:eastAsia="华文仿宋" w:hAnsi="华文仿宋" w:cs="Times New Roman" w:hint="eastAsia"/>
          <w:kern w:val="0"/>
          <w:sz w:val="28"/>
          <w:szCs w:val="28"/>
        </w:rPr>
        <w:t>资格并追究当事者及有关人员的责任。</w:t>
      </w:r>
    </w:p>
    <w:p w:rsidR="00C43A32" w:rsidRDefault="00C43A32" w:rsidP="00C43A32">
      <w:pPr>
        <w:pStyle w:val="a3"/>
        <w:spacing w:line="560" w:lineRule="exact"/>
        <w:ind w:leftChars="-135" w:left="-283" w:rightChars="-162" w:right="-34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 xml:space="preserve">    （五）学校欢迎国务院学位委员会、国务院各学科评议组、省学位委员会、省学科评议组对我校的</w:t>
      </w:r>
      <w:r w:rsidR="001E45FA">
        <w:rPr>
          <w:rFonts w:ascii="华文仿宋" w:eastAsia="华文仿宋" w:hAnsi="华文仿宋" w:cs="Times New Roman" w:hint="eastAsia"/>
          <w:kern w:val="0"/>
          <w:sz w:val="28"/>
          <w:szCs w:val="28"/>
        </w:rPr>
        <w:t>增列</w:t>
      </w:r>
      <w:r>
        <w:rPr>
          <w:rFonts w:ascii="华文仿宋" w:eastAsia="华文仿宋" w:hAnsi="华文仿宋" w:cs="Times New Roman" w:hint="eastAsia"/>
          <w:kern w:val="0"/>
          <w:sz w:val="28"/>
          <w:szCs w:val="28"/>
        </w:rPr>
        <w:t>工作进行指导和监督检查。</w:t>
      </w:r>
    </w:p>
    <w:p w:rsidR="00C43A32" w:rsidRDefault="00C43A32" w:rsidP="00C43A32">
      <w:pPr>
        <w:spacing w:line="560" w:lineRule="exact"/>
        <w:ind w:leftChars="-135" w:left="-283" w:rightChars="-162" w:right="-340" w:firstLineChars="200" w:firstLine="56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（六）本实施办法由研究生院负责解释。</w:t>
      </w:r>
    </w:p>
    <w:p w:rsidR="00C43A32" w:rsidRDefault="00C43A32" w:rsidP="00C43A32">
      <w:pPr>
        <w:spacing w:line="560" w:lineRule="exact"/>
        <w:rPr>
          <w:rFonts w:ascii="华文仿宋" w:eastAsia="华文仿宋" w:hAnsi="华文仿宋" w:cs="Times New Roman"/>
          <w:kern w:val="0"/>
          <w:sz w:val="28"/>
          <w:szCs w:val="28"/>
        </w:rPr>
      </w:pPr>
    </w:p>
    <w:p w:rsidR="00D4440B" w:rsidRPr="00C43A32" w:rsidRDefault="00D4440B"/>
    <w:sectPr w:rsidR="00D4440B" w:rsidRPr="00C43A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C19" w:rsidRDefault="00100C19" w:rsidP="00E64AC3">
      <w:r>
        <w:separator/>
      </w:r>
    </w:p>
  </w:endnote>
  <w:endnote w:type="continuationSeparator" w:id="0">
    <w:p w:rsidR="00100C19" w:rsidRDefault="00100C19" w:rsidP="00E6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C19" w:rsidRDefault="00100C19" w:rsidP="00E64AC3">
      <w:r>
        <w:separator/>
      </w:r>
    </w:p>
  </w:footnote>
  <w:footnote w:type="continuationSeparator" w:id="0">
    <w:p w:rsidR="00100C19" w:rsidRDefault="00100C19" w:rsidP="00E64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32"/>
    <w:rsid w:val="000B7A1C"/>
    <w:rsid w:val="00100C19"/>
    <w:rsid w:val="001E45FA"/>
    <w:rsid w:val="0026712C"/>
    <w:rsid w:val="003C17B6"/>
    <w:rsid w:val="003E131A"/>
    <w:rsid w:val="00426632"/>
    <w:rsid w:val="00504E13"/>
    <w:rsid w:val="00597767"/>
    <w:rsid w:val="00722EC8"/>
    <w:rsid w:val="007342EC"/>
    <w:rsid w:val="007C2CA9"/>
    <w:rsid w:val="008653F4"/>
    <w:rsid w:val="00AA6452"/>
    <w:rsid w:val="00B60507"/>
    <w:rsid w:val="00C43A32"/>
    <w:rsid w:val="00CD337D"/>
    <w:rsid w:val="00D4440B"/>
    <w:rsid w:val="00E13AB6"/>
    <w:rsid w:val="00E64AC3"/>
    <w:rsid w:val="00EB46D5"/>
    <w:rsid w:val="00EF5BF9"/>
    <w:rsid w:val="00FD3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760FC"/>
  <w15:chartTrackingRefBased/>
  <w15:docId w15:val="{B4B9351B-E1D4-42A9-BEB4-6B7DC0CE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43A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43A32"/>
    <w:rPr>
      <w:rFonts w:ascii="宋体" w:eastAsia="宋体" w:hAnsi="Courier New" w:cs="Courier New"/>
      <w:szCs w:val="21"/>
    </w:rPr>
  </w:style>
  <w:style w:type="character" w:customStyle="1" w:styleId="a4">
    <w:name w:val="纯文本 字符"/>
    <w:basedOn w:val="a0"/>
    <w:link w:val="a3"/>
    <w:rsid w:val="00C43A32"/>
    <w:rPr>
      <w:rFonts w:ascii="宋体" w:eastAsia="宋体" w:hAnsi="Courier New" w:cs="Courier New"/>
      <w:szCs w:val="21"/>
    </w:rPr>
  </w:style>
  <w:style w:type="paragraph" w:styleId="a5">
    <w:name w:val="header"/>
    <w:basedOn w:val="a"/>
    <w:link w:val="a6"/>
    <w:uiPriority w:val="99"/>
    <w:unhideWhenUsed/>
    <w:rsid w:val="00E64A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64AC3"/>
    <w:rPr>
      <w:sz w:val="18"/>
      <w:szCs w:val="18"/>
    </w:rPr>
  </w:style>
  <w:style w:type="paragraph" w:styleId="a7">
    <w:name w:val="footer"/>
    <w:basedOn w:val="a"/>
    <w:link w:val="a8"/>
    <w:uiPriority w:val="99"/>
    <w:unhideWhenUsed/>
    <w:rsid w:val="00E64AC3"/>
    <w:pPr>
      <w:tabs>
        <w:tab w:val="center" w:pos="4153"/>
        <w:tab w:val="right" w:pos="8306"/>
      </w:tabs>
      <w:snapToGrid w:val="0"/>
      <w:jc w:val="left"/>
    </w:pPr>
    <w:rPr>
      <w:sz w:val="18"/>
      <w:szCs w:val="18"/>
    </w:rPr>
  </w:style>
  <w:style w:type="character" w:customStyle="1" w:styleId="a8">
    <w:name w:val="页脚 字符"/>
    <w:basedOn w:val="a0"/>
    <w:link w:val="a7"/>
    <w:uiPriority w:val="99"/>
    <w:rsid w:val="00E64AC3"/>
    <w:rPr>
      <w:sz w:val="18"/>
      <w:szCs w:val="18"/>
    </w:rPr>
  </w:style>
  <w:style w:type="paragraph" w:styleId="a9">
    <w:name w:val="Balloon Text"/>
    <w:basedOn w:val="a"/>
    <w:link w:val="aa"/>
    <w:uiPriority w:val="99"/>
    <w:semiHidden/>
    <w:unhideWhenUsed/>
    <w:rsid w:val="00AA6452"/>
    <w:rPr>
      <w:sz w:val="18"/>
      <w:szCs w:val="18"/>
    </w:rPr>
  </w:style>
  <w:style w:type="character" w:customStyle="1" w:styleId="aa">
    <w:name w:val="批注框文本 字符"/>
    <w:basedOn w:val="a0"/>
    <w:link w:val="a9"/>
    <w:uiPriority w:val="99"/>
    <w:semiHidden/>
    <w:rsid w:val="00AA64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deng</cp:lastModifiedBy>
  <cp:revision>11</cp:revision>
  <cp:lastPrinted>2019-07-08T02:20:00Z</cp:lastPrinted>
  <dcterms:created xsi:type="dcterms:W3CDTF">2019-06-28T05:42:00Z</dcterms:created>
  <dcterms:modified xsi:type="dcterms:W3CDTF">2019-09-20T03:27:00Z</dcterms:modified>
</cp:coreProperties>
</file>